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E9" w:rsidRPr="005B1836" w:rsidRDefault="00D20EE9" w:rsidP="00D20EE9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D20EE9" w:rsidRPr="005A4DDB" w:rsidRDefault="00D20EE9" w:rsidP="00D20EE9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D20EE9" w:rsidRPr="005B1836" w:rsidTr="00D14A8B">
        <w:tc>
          <w:tcPr>
            <w:tcW w:w="1500" w:type="dxa"/>
            <w:vAlign w:val="center"/>
          </w:tcPr>
          <w:p w:rsidR="00D20EE9" w:rsidRPr="003D1838" w:rsidRDefault="00D20EE9" w:rsidP="00D20EE9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D20EE9" w:rsidRDefault="00D20EE9" w:rsidP="00D14A8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20EE9" w:rsidRPr="00823797" w:rsidRDefault="00D20EE9" w:rsidP="00D14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97">
              <w:rPr>
                <w:rFonts w:ascii="Times New Roman" w:hAnsi="Times New Roman"/>
                <w:sz w:val="24"/>
                <w:szCs w:val="24"/>
              </w:rPr>
              <w:t>张家港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引航</w:t>
            </w:r>
            <w:r w:rsidRPr="00823797">
              <w:rPr>
                <w:rFonts w:ascii="Times New Roman" w:hAnsi="Times New Roman"/>
                <w:sz w:val="24"/>
                <w:szCs w:val="24"/>
              </w:rPr>
              <w:t>站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青年引航员学习班</w:t>
            </w:r>
          </w:p>
        </w:tc>
        <w:tc>
          <w:tcPr>
            <w:tcW w:w="1501" w:type="dxa"/>
            <w:vAlign w:val="center"/>
          </w:tcPr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D20EE9" w:rsidRDefault="00D20EE9" w:rsidP="00D14A8B">
            <w:pPr>
              <w:jc w:val="center"/>
              <w:rPr>
                <w:sz w:val="24"/>
              </w:rPr>
            </w:pPr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高志华</w:t>
            </w:r>
          </w:p>
        </w:tc>
      </w:tr>
      <w:tr w:rsidR="00D20EE9" w:rsidRPr="005B1836" w:rsidTr="00D14A8B">
        <w:tc>
          <w:tcPr>
            <w:tcW w:w="1500" w:type="dxa"/>
            <w:vAlign w:val="center"/>
          </w:tcPr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20EE9" w:rsidRPr="00823797" w:rsidRDefault="00D20EE9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由站领导牵头，组建成立青年引航员学习班，站党支部书记进行思想引领，业务科领导及各班组组长进行技术传授、答疑解惑。学员实行流动制，助理引航员、新升级、定</w:t>
            </w:r>
            <w:proofErr w:type="gramStart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档青年</w:t>
            </w:r>
            <w:proofErr w:type="gramEnd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引航员为学员主体，每周各学员将一周学习情况及遇到问题进行汇报，采用线上或者“青年引航员学习班”</w:t>
            </w:r>
            <w:proofErr w:type="gramStart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微信群</w:t>
            </w:r>
            <w:proofErr w:type="gramEnd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进行交流，各班组长针对学习情况进行点评，随机提问并提出不足，明确每位青年下</w:t>
            </w:r>
            <w:proofErr w:type="gramStart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步努力</w:t>
            </w:r>
            <w:proofErr w:type="gramEnd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方向，切实起到补短板、促全面的作用。每月选取一个主题，邀请一位班组长进行线上授课，针对事故案例、法律法规、规章制度进行认真剖析、解读。青年引航员学习班打破地点及时间限制，可随时开展，可精准把握青年引航</w:t>
            </w:r>
            <w:proofErr w:type="gramStart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员思想</w:t>
            </w:r>
            <w:proofErr w:type="gramEnd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动态及实际引航水平，对青年引航员的培养起到积极作用。</w:t>
            </w:r>
          </w:p>
        </w:tc>
      </w:tr>
      <w:tr w:rsidR="00D20EE9" w:rsidRPr="005B1836" w:rsidTr="00D14A8B">
        <w:tc>
          <w:tcPr>
            <w:tcW w:w="1500" w:type="dxa"/>
            <w:vAlign w:val="center"/>
          </w:tcPr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20EE9" w:rsidRPr="00823797" w:rsidRDefault="00D20EE9" w:rsidP="00D14A8B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青年引航员学习班成立以来，定期开展线上学习，分别由各班组长主持，学习引航事故险情案例、《中华人民共和国长江保护法》、《长江江苏段船舶定线制规定（2021）》、船舶追越要点、枯水期引航操作难点及注意事项、洪水期引航操作难点及注意事项、中心下发各内部规章制度及论文撰写要点等等，切实保证学习及时、有效、全面。学习班成立至今，极大激发青年引航员学习积极性，不仅养成定期总结习惯，引航技术也明显提升，引航论文撰写成果颇丰。</w:t>
            </w:r>
          </w:p>
          <w:p w:rsidR="00D20EE9" w:rsidRPr="003D1838" w:rsidRDefault="00D20EE9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青年引航员的成长成才与单位发展密不可分，如何更好的引导青年、</w:t>
            </w:r>
            <w:proofErr w:type="gramStart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培树青年</w:t>
            </w:r>
            <w:proofErr w:type="gramEnd"/>
            <w:r w:rsidRPr="00823797">
              <w:rPr>
                <w:rFonts w:ascii="仿宋_GB2312" w:eastAsia="仿宋_GB2312" w:hAnsi="Times New Roman" w:hint="eastAsia"/>
                <w:sz w:val="24"/>
                <w:szCs w:val="24"/>
              </w:rPr>
              <w:t>十分重要。青年引航员学习班从小处着眼，以班组长为技术骨干，对青年引航员进行正确思想引导与技术帮扶，切实提升青年引航员本领，对保障引航安全，激发青年能动性具有重大意义。</w:t>
            </w:r>
          </w:p>
        </w:tc>
      </w:tr>
      <w:tr w:rsidR="00D20EE9" w:rsidRPr="005B1836" w:rsidTr="00D14A8B">
        <w:tc>
          <w:tcPr>
            <w:tcW w:w="1500" w:type="dxa"/>
            <w:vAlign w:val="center"/>
          </w:tcPr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D20EE9" w:rsidRPr="003D1838" w:rsidRDefault="00D20EE9" w:rsidP="00D20E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  <w:bookmarkStart w:id="0" w:name="_GoBack"/>
            <w:bookmarkEnd w:id="0"/>
          </w:p>
        </w:tc>
        <w:tc>
          <w:tcPr>
            <w:tcW w:w="7503" w:type="dxa"/>
            <w:gridSpan w:val="5"/>
          </w:tcPr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D20EE9" w:rsidRPr="005B1836" w:rsidTr="00D14A8B">
        <w:trPr>
          <w:trHeight w:val="557"/>
        </w:trPr>
        <w:tc>
          <w:tcPr>
            <w:tcW w:w="1500" w:type="dxa"/>
            <w:vAlign w:val="center"/>
          </w:tcPr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D20EE9" w:rsidRPr="003D1838" w:rsidRDefault="00D20EE9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503" w:type="dxa"/>
            <w:gridSpan w:val="5"/>
          </w:tcPr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20EE9" w:rsidRPr="003D1838" w:rsidRDefault="00D20EE9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E9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0EE9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2021-11-09T01:40:00Z</dcterms:created>
  <dcterms:modified xsi:type="dcterms:W3CDTF">2021-11-09T01:41:00Z</dcterms:modified>
</cp:coreProperties>
</file>