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80A" w:rsidRPr="005B1836" w:rsidRDefault="0061280A" w:rsidP="0061280A">
      <w:pPr>
        <w:widowControl/>
        <w:spacing w:line="440" w:lineRule="exact"/>
        <w:ind w:firstLine="480"/>
        <w:jc w:val="center"/>
        <w:rPr>
          <w:rFonts w:ascii="宋体" w:hAnsi="宋体"/>
          <w:b/>
          <w:sz w:val="30"/>
          <w:szCs w:val="30"/>
        </w:rPr>
      </w:pPr>
      <w:r w:rsidRPr="005B1836">
        <w:rPr>
          <w:rFonts w:ascii="宋体" w:hAnsi="宋体" w:hint="eastAsia"/>
          <w:b/>
          <w:sz w:val="30"/>
          <w:szCs w:val="30"/>
        </w:rPr>
        <w:t>长江引航中心“微创新”成果申报表</w:t>
      </w:r>
    </w:p>
    <w:p w:rsidR="0061280A" w:rsidRPr="005A4DDB" w:rsidRDefault="0061280A" w:rsidP="0061280A">
      <w:pPr>
        <w:widowControl/>
        <w:spacing w:line="440" w:lineRule="exact"/>
        <w:ind w:firstLine="480"/>
        <w:jc w:val="left"/>
        <w:rPr>
          <w:rFonts w:ascii="Times New Roman" w:hAnsi="Times New Roman"/>
          <w:sz w:val="32"/>
          <w:szCs w:val="32"/>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500"/>
        <w:gridCol w:w="1361"/>
        <w:gridCol w:w="1640"/>
        <w:gridCol w:w="1501"/>
        <w:gridCol w:w="1501"/>
      </w:tblGrid>
      <w:tr w:rsidR="0061280A" w:rsidRPr="005B1836" w:rsidTr="00000163">
        <w:tc>
          <w:tcPr>
            <w:tcW w:w="1500" w:type="dxa"/>
            <w:vAlign w:val="center"/>
          </w:tcPr>
          <w:p w:rsidR="0061280A" w:rsidRPr="003D1838" w:rsidRDefault="0061280A" w:rsidP="0061280A">
            <w:pPr>
              <w:spacing w:beforeLines="50" w:before="156" w:afterLines="50" w:after="156"/>
              <w:jc w:val="center"/>
              <w:rPr>
                <w:rFonts w:ascii="仿宋_GB2312" w:eastAsia="仿宋_GB2312" w:hAnsi="Times New Roman"/>
                <w:sz w:val="24"/>
                <w:szCs w:val="24"/>
              </w:rPr>
            </w:pPr>
            <w:r w:rsidRPr="003D1838">
              <w:rPr>
                <w:rFonts w:ascii="仿宋_GB2312" w:eastAsia="仿宋_GB2312" w:hAnsi="Times New Roman" w:hint="eastAsia"/>
                <w:sz w:val="24"/>
                <w:szCs w:val="24"/>
              </w:rPr>
              <w:t>申报单位（部门）</w:t>
            </w:r>
          </w:p>
        </w:tc>
        <w:tc>
          <w:tcPr>
            <w:tcW w:w="1500" w:type="dxa"/>
            <w:vAlign w:val="center"/>
          </w:tcPr>
          <w:p w:rsidR="0061280A" w:rsidRPr="003D1838" w:rsidRDefault="009071CD" w:rsidP="00000163">
            <w:pPr>
              <w:jc w:val="center"/>
              <w:rPr>
                <w:rFonts w:ascii="仿宋_GB2312" w:eastAsia="仿宋_GB2312" w:hAnsi="Times New Roman"/>
                <w:sz w:val="24"/>
                <w:szCs w:val="24"/>
              </w:rPr>
            </w:pPr>
            <w:r>
              <w:rPr>
                <w:rFonts w:ascii="仿宋_GB2312" w:eastAsia="仿宋_GB2312" w:hAnsi="Times New Roman" w:hint="eastAsia"/>
                <w:sz w:val="24"/>
                <w:szCs w:val="24"/>
              </w:rPr>
              <w:t>党群工作部</w:t>
            </w:r>
            <w:bookmarkStart w:id="0" w:name="_GoBack"/>
            <w:bookmarkEnd w:id="0"/>
          </w:p>
        </w:tc>
        <w:tc>
          <w:tcPr>
            <w:tcW w:w="1361" w:type="dxa"/>
            <w:vAlign w:val="center"/>
          </w:tcPr>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成果名称</w:t>
            </w:r>
          </w:p>
        </w:tc>
        <w:tc>
          <w:tcPr>
            <w:tcW w:w="1640" w:type="dxa"/>
            <w:vAlign w:val="center"/>
          </w:tcPr>
          <w:p w:rsidR="0061280A" w:rsidRPr="003D1838" w:rsidRDefault="0061280A" w:rsidP="00000163">
            <w:pPr>
              <w:jc w:val="center"/>
              <w:rPr>
                <w:rFonts w:ascii="仿宋_GB2312" w:eastAsia="仿宋_GB2312" w:hAnsi="Times New Roman"/>
                <w:sz w:val="24"/>
                <w:szCs w:val="24"/>
              </w:rPr>
            </w:pPr>
            <w:r w:rsidRPr="00D944C9">
              <w:rPr>
                <w:rFonts w:ascii="仿宋_GB2312" w:eastAsia="仿宋_GB2312" w:hAnsi="Times New Roman" w:hint="eastAsia"/>
                <w:sz w:val="24"/>
                <w:szCs w:val="24"/>
              </w:rPr>
              <w:t>党员学习积分管理系统</w:t>
            </w:r>
          </w:p>
        </w:tc>
        <w:tc>
          <w:tcPr>
            <w:tcW w:w="1501" w:type="dxa"/>
            <w:vAlign w:val="center"/>
          </w:tcPr>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申报人</w:t>
            </w:r>
          </w:p>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（可多人）</w:t>
            </w:r>
          </w:p>
        </w:tc>
        <w:tc>
          <w:tcPr>
            <w:tcW w:w="1501" w:type="dxa"/>
            <w:vAlign w:val="center"/>
          </w:tcPr>
          <w:p w:rsidR="0061280A" w:rsidRPr="00D944C9" w:rsidRDefault="0061280A" w:rsidP="00000163">
            <w:pPr>
              <w:jc w:val="center"/>
              <w:rPr>
                <w:rFonts w:ascii="仿宋_GB2312" w:eastAsia="仿宋_GB2312" w:hAnsi="Times New Roman"/>
                <w:sz w:val="24"/>
                <w:szCs w:val="24"/>
              </w:rPr>
            </w:pPr>
            <w:r w:rsidRPr="00D944C9">
              <w:rPr>
                <w:rFonts w:ascii="仿宋_GB2312" w:eastAsia="仿宋_GB2312" w:hAnsi="Times New Roman" w:hint="eastAsia"/>
                <w:sz w:val="24"/>
                <w:szCs w:val="24"/>
              </w:rPr>
              <w:t>李瑞亮</w:t>
            </w:r>
          </w:p>
          <w:p w:rsidR="0061280A" w:rsidRPr="00D944C9" w:rsidRDefault="0061280A" w:rsidP="00000163">
            <w:pPr>
              <w:jc w:val="center"/>
              <w:rPr>
                <w:rFonts w:ascii="仿宋_GB2312" w:eastAsia="仿宋_GB2312" w:hAnsi="Times New Roman"/>
                <w:sz w:val="24"/>
                <w:szCs w:val="24"/>
              </w:rPr>
            </w:pPr>
            <w:r w:rsidRPr="00D944C9">
              <w:rPr>
                <w:rFonts w:ascii="仿宋_GB2312" w:eastAsia="仿宋_GB2312" w:hAnsi="Times New Roman" w:hint="eastAsia"/>
                <w:sz w:val="24"/>
                <w:szCs w:val="24"/>
              </w:rPr>
              <w:t>刘吉坤</w:t>
            </w:r>
          </w:p>
          <w:p w:rsidR="0061280A" w:rsidRPr="003D1838" w:rsidRDefault="0061280A" w:rsidP="00000163">
            <w:pPr>
              <w:jc w:val="center"/>
              <w:rPr>
                <w:rFonts w:ascii="仿宋_GB2312" w:eastAsia="仿宋_GB2312" w:hAnsi="Times New Roman"/>
                <w:sz w:val="24"/>
                <w:szCs w:val="24"/>
              </w:rPr>
            </w:pPr>
            <w:r w:rsidRPr="00D944C9">
              <w:rPr>
                <w:rFonts w:ascii="仿宋_GB2312" w:eastAsia="仿宋_GB2312" w:hAnsi="Times New Roman" w:hint="eastAsia"/>
                <w:sz w:val="24"/>
                <w:szCs w:val="24"/>
              </w:rPr>
              <w:t>马婷</w:t>
            </w:r>
          </w:p>
        </w:tc>
      </w:tr>
      <w:tr w:rsidR="0061280A" w:rsidRPr="005B1836" w:rsidTr="00000163">
        <w:tc>
          <w:tcPr>
            <w:tcW w:w="1500" w:type="dxa"/>
            <w:vAlign w:val="center"/>
          </w:tcPr>
          <w:p w:rsidR="0061280A" w:rsidRPr="003D1838" w:rsidRDefault="0061280A" w:rsidP="00000163">
            <w:pPr>
              <w:jc w:val="center"/>
              <w:rPr>
                <w:rFonts w:ascii="仿宋_GB2312" w:eastAsia="仿宋_GB2312" w:hAnsi="Times New Roman"/>
                <w:sz w:val="24"/>
                <w:szCs w:val="24"/>
              </w:rPr>
            </w:pPr>
          </w:p>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申报成</w:t>
            </w:r>
          </w:p>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果的内</w:t>
            </w:r>
          </w:p>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容以及</w:t>
            </w:r>
          </w:p>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创新点</w:t>
            </w:r>
          </w:p>
          <w:p w:rsidR="0061280A" w:rsidRPr="003D1838" w:rsidRDefault="0061280A" w:rsidP="00000163">
            <w:pPr>
              <w:jc w:val="center"/>
              <w:rPr>
                <w:rFonts w:ascii="仿宋_GB2312" w:eastAsia="仿宋_GB2312" w:hAnsi="Times New Roman"/>
                <w:sz w:val="24"/>
                <w:szCs w:val="24"/>
              </w:rPr>
            </w:pPr>
          </w:p>
        </w:tc>
        <w:tc>
          <w:tcPr>
            <w:tcW w:w="7503" w:type="dxa"/>
            <w:gridSpan w:val="5"/>
          </w:tcPr>
          <w:p w:rsidR="0061280A" w:rsidRDefault="0061280A" w:rsidP="00000163">
            <w:pPr>
              <w:rPr>
                <w:rFonts w:ascii="仿宋_GB2312" w:eastAsia="仿宋_GB2312" w:hAnsi="Times New Roman"/>
                <w:sz w:val="24"/>
                <w:szCs w:val="24"/>
              </w:rPr>
            </w:pPr>
          </w:p>
          <w:p w:rsidR="0061280A" w:rsidRPr="00270383" w:rsidRDefault="0061280A" w:rsidP="00000163">
            <w:pPr>
              <w:rPr>
                <w:rFonts w:ascii="仿宋_GB2312" w:eastAsia="仿宋_GB2312" w:hAnsi="Times New Roman"/>
                <w:sz w:val="24"/>
                <w:szCs w:val="24"/>
              </w:rPr>
            </w:pPr>
            <w:r w:rsidRPr="00D944C9">
              <w:rPr>
                <w:rFonts w:ascii="仿宋_GB2312" w:eastAsia="仿宋_GB2312" w:hAnsi="Times New Roman" w:hint="eastAsia"/>
                <w:sz w:val="24"/>
                <w:szCs w:val="24"/>
              </w:rPr>
              <w:t>根据党员管理的有关要求，以量化为依据，将学习时长要求转化成对应积分管理，通过信息化手段跟踪基层党组织开展党员教育情况和党员参加学习教育情况，使党员日常管理更加精细化、规范化和科学化，也为评先表彰、</w:t>
            </w:r>
            <w:proofErr w:type="gramStart"/>
            <w:r w:rsidRPr="00D944C9">
              <w:rPr>
                <w:rFonts w:ascii="仿宋_GB2312" w:eastAsia="仿宋_GB2312" w:hAnsi="Times New Roman" w:hint="eastAsia"/>
                <w:sz w:val="24"/>
                <w:szCs w:val="24"/>
              </w:rPr>
              <w:t>引航员升晋级</w:t>
            </w:r>
            <w:proofErr w:type="gramEnd"/>
            <w:r w:rsidRPr="00D944C9">
              <w:rPr>
                <w:rFonts w:ascii="仿宋_GB2312" w:eastAsia="仿宋_GB2312" w:hAnsi="Times New Roman" w:hint="eastAsia"/>
                <w:sz w:val="24"/>
                <w:szCs w:val="24"/>
              </w:rPr>
              <w:t>提供依据。</w:t>
            </w:r>
          </w:p>
        </w:tc>
      </w:tr>
      <w:tr w:rsidR="0061280A" w:rsidRPr="005B1836" w:rsidTr="00000163">
        <w:tc>
          <w:tcPr>
            <w:tcW w:w="1500" w:type="dxa"/>
            <w:vAlign w:val="center"/>
          </w:tcPr>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申报成</w:t>
            </w:r>
          </w:p>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果的应</w:t>
            </w:r>
          </w:p>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用情况</w:t>
            </w:r>
          </w:p>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以及推</w:t>
            </w:r>
          </w:p>
          <w:p w:rsidR="0061280A" w:rsidRPr="000928AD" w:rsidRDefault="0061280A" w:rsidP="00000163">
            <w:pPr>
              <w:jc w:val="center"/>
              <w:rPr>
                <w:rFonts w:ascii="仿宋_GB2312" w:eastAsia="仿宋_GB2312" w:hAnsi="Times New Roman"/>
                <w:sz w:val="24"/>
                <w:szCs w:val="24"/>
              </w:rPr>
            </w:pPr>
            <w:proofErr w:type="gramStart"/>
            <w:r w:rsidRPr="003D1838">
              <w:rPr>
                <w:rFonts w:ascii="仿宋_GB2312" w:eastAsia="仿宋_GB2312" w:hAnsi="Times New Roman" w:hint="eastAsia"/>
                <w:sz w:val="24"/>
                <w:szCs w:val="24"/>
              </w:rPr>
              <w:t>广价值</w:t>
            </w:r>
            <w:proofErr w:type="gramEnd"/>
          </w:p>
        </w:tc>
        <w:tc>
          <w:tcPr>
            <w:tcW w:w="7503" w:type="dxa"/>
            <w:gridSpan w:val="5"/>
          </w:tcPr>
          <w:p w:rsidR="0061280A" w:rsidRDefault="0061280A" w:rsidP="00000163">
            <w:pPr>
              <w:rPr>
                <w:rFonts w:ascii="仿宋_GB2312" w:eastAsia="仿宋_GB2312" w:hAnsi="Times New Roman"/>
                <w:sz w:val="24"/>
                <w:szCs w:val="24"/>
              </w:rPr>
            </w:pPr>
          </w:p>
          <w:p w:rsidR="0061280A" w:rsidRPr="00D944C9" w:rsidRDefault="0061280A" w:rsidP="00000163">
            <w:pPr>
              <w:rPr>
                <w:rFonts w:ascii="仿宋_GB2312" w:eastAsia="仿宋_GB2312" w:hAnsi="Times New Roman"/>
                <w:sz w:val="24"/>
                <w:szCs w:val="24"/>
              </w:rPr>
            </w:pPr>
            <w:r w:rsidRPr="00D944C9">
              <w:rPr>
                <w:rFonts w:ascii="仿宋_GB2312" w:eastAsia="仿宋_GB2312" w:hAnsi="Times New Roman" w:hint="eastAsia"/>
                <w:sz w:val="24"/>
                <w:szCs w:val="24"/>
              </w:rPr>
              <w:t>党员学习积分管理系统目前正在开发过程中。系统的价值在于“实时观测”“及时调整”“科学规划”。中心党委层面可以实时掌握各党支部开展学习教育情况，针对现状及时督办或调整工作部署，根据全线整体情况科学规划下一阶段的党员学习教育工作。各党支部可以准确观察党员学习进度和支部党员整体参学情况，及时对党员进行督促提醒，科学规划支部的学习教育计划。</w:t>
            </w:r>
          </w:p>
          <w:p w:rsidR="0061280A" w:rsidRPr="00D944C9" w:rsidRDefault="0061280A" w:rsidP="00000163">
            <w:pPr>
              <w:rPr>
                <w:rFonts w:ascii="仿宋_GB2312" w:eastAsia="仿宋_GB2312" w:hAnsi="Times New Roman"/>
                <w:sz w:val="24"/>
                <w:szCs w:val="24"/>
              </w:rPr>
            </w:pPr>
          </w:p>
        </w:tc>
      </w:tr>
      <w:tr w:rsidR="0061280A" w:rsidRPr="005B1836" w:rsidTr="00000163">
        <w:tc>
          <w:tcPr>
            <w:tcW w:w="1500" w:type="dxa"/>
            <w:vAlign w:val="center"/>
          </w:tcPr>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申</w:t>
            </w:r>
          </w:p>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报</w:t>
            </w:r>
          </w:p>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单</w:t>
            </w:r>
          </w:p>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位</w:t>
            </w:r>
          </w:p>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意</w:t>
            </w:r>
          </w:p>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见</w:t>
            </w:r>
          </w:p>
          <w:p w:rsidR="0061280A" w:rsidRPr="003D1838" w:rsidRDefault="0061280A" w:rsidP="00000163">
            <w:pPr>
              <w:jc w:val="center"/>
              <w:rPr>
                <w:rFonts w:ascii="仿宋_GB2312" w:eastAsia="仿宋_GB2312" w:hAnsi="Times New Roman"/>
                <w:sz w:val="24"/>
                <w:szCs w:val="24"/>
              </w:rPr>
            </w:pPr>
          </w:p>
        </w:tc>
        <w:tc>
          <w:tcPr>
            <w:tcW w:w="7503" w:type="dxa"/>
            <w:gridSpan w:val="5"/>
          </w:tcPr>
          <w:p w:rsidR="0061280A" w:rsidRPr="003D1838" w:rsidRDefault="0061280A" w:rsidP="00000163">
            <w:pPr>
              <w:rPr>
                <w:rFonts w:ascii="仿宋_GB2312" w:eastAsia="仿宋_GB2312" w:hAnsi="Times New Roman"/>
                <w:sz w:val="24"/>
                <w:szCs w:val="24"/>
              </w:rPr>
            </w:pPr>
          </w:p>
          <w:p w:rsidR="0061280A" w:rsidRPr="003D1838" w:rsidRDefault="0061280A" w:rsidP="00000163">
            <w:pPr>
              <w:rPr>
                <w:rFonts w:ascii="仿宋_GB2312" w:eastAsia="仿宋_GB2312" w:hAnsi="Times New Roman"/>
                <w:sz w:val="24"/>
                <w:szCs w:val="24"/>
              </w:rPr>
            </w:pPr>
          </w:p>
          <w:p w:rsidR="0061280A" w:rsidRPr="003D1838" w:rsidRDefault="0061280A" w:rsidP="00000163">
            <w:pPr>
              <w:rPr>
                <w:rFonts w:ascii="仿宋_GB2312" w:eastAsia="仿宋_GB2312" w:hAnsi="Times New Roman"/>
                <w:sz w:val="24"/>
                <w:szCs w:val="24"/>
              </w:rPr>
            </w:pPr>
          </w:p>
          <w:p w:rsidR="0061280A" w:rsidRPr="003D1838" w:rsidRDefault="0061280A" w:rsidP="00000163">
            <w:pPr>
              <w:rPr>
                <w:rFonts w:ascii="仿宋_GB2312" w:eastAsia="仿宋_GB2312" w:hAnsi="Times New Roman"/>
                <w:sz w:val="24"/>
                <w:szCs w:val="24"/>
              </w:rPr>
            </w:pPr>
          </w:p>
          <w:p w:rsidR="0061280A" w:rsidRPr="003D1838" w:rsidRDefault="0061280A" w:rsidP="00000163">
            <w:pPr>
              <w:rPr>
                <w:rFonts w:ascii="仿宋_GB2312" w:eastAsia="仿宋_GB2312" w:hAnsi="Times New Roman"/>
                <w:sz w:val="24"/>
                <w:szCs w:val="24"/>
              </w:rPr>
            </w:pPr>
          </w:p>
          <w:p w:rsidR="0061280A" w:rsidRPr="003D1838" w:rsidRDefault="0061280A" w:rsidP="00000163">
            <w:pPr>
              <w:rPr>
                <w:rFonts w:ascii="仿宋_GB2312" w:eastAsia="仿宋_GB2312" w:hAnsi="Times New Roman"/>
                <w:sz w:val="24"/>
                <w:szCs w:val="24"/>
              </w:rPr>
            </w:pPr>
            <w:r w:rsidRPr="003D1838">
              <w:rPr>
                <w:rFonts w:ascii="仿宋_GB2312" w:eastAsia="仿宋_GB2312" w:hAnsi="Times New Roman" w:hint="eastAsia"/>
                <w:sz w:val="24"/>
                <w:szCs w:val="24"/>
              </w:rPr>
              <w:t>盖章                                    年       月      日</w:t>
            </w:r>
          </w:p>
        </w:tc>
      </w:tr>
      <w:tr w:rsidR="0061280A" w:rsidRPr="005B1836" w:rsidTr="00000163">
        <w:tc>
          <w:tcPr>
            <w:tcW w:w="1500" w:type="dxa"/>
            <w:vAlign w:val="center"/>
          </w:tcPr>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专</w:t>
            </w:r>
          </w:p>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家</w:t>
            </w:r>
          </w:p>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评</w:t>
            </w:r>
          </w:p>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审</w:t>
            </w:r>
          </w:p>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小</w:t>
            </w:r>
          </w:p>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组</w:t>
            </w:r>
          </w:p>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意</w:t>
            </w:r>
          </w:p>
          <w:p w:rsidR="0061280A" w:rsidRPr="003D1838" w:rsidRDefault="0061280A" w:rsidP="00000163">
            <w:pPr>
              <w:jc w:val="center"/>
              <w:rPr>
                <w:rFonts w:ascii="仿宋_GB2312" w:eastAsia="仿宋_GB2312" w:hAnsi="Times New Roman"/>
                <w:sz w:val="24"/>
                <w:szCs w:val="24"/>
              </w:rPr>
            </w:pPr>
            <w:r w:rsidRPr="003D1838">
              <w:rPr>
                <w:rFonts w:ascii="仿宋_GB2312" w:eastAsia="仿宋_GB2312" w:hAnsi="Times New Roman" w:hint="eastAsia"/>
                <w:sz w:val="24"/>
                <w:szCs w:val="24"/>
              </w:rPr>
              <w:t>见</w:t>
            </w:r>
          </w:p>
          <w:p w:rsidR="0061280A" w:rsidRPr="003D1838" w:rsidRDefault="0061280A" w:rsidP="00000163">
            <w:pPr>
              <w:jc w:val="center"/>
              <w:rPr>
                <w:rFonts w:ascii="仿宋_GB2312" w:eastAsia="仿宋_GB2312" w:hAnsi="Times New Roman"/>
                <w:sz w:val="24"/>
                <w:szCs w:val="24"/>
              </w:rPr>
            </w:pPr>
          </w:p>
        </w:tc>
        <w:tc>
          <w:tcPr>
            <w:tcW w:w="7503" w:type="dxa"/>
            <w:gridSpan w:val="5"/>
          </w:tcPr>
          <w:p w:rsidR="0061280A" w:rsidRPr="003D1838" w:rsidRDefault="0061280A" w:rsidP="00000163">
            <w:pPr>
              <w:rPr>
                <w:rFonts w:ascii="仿宋_GB2312" w:eastAsia="仿宋_GB2312" w:hAnsi="Times New Roman"/>
                <w:sz w:val="24"/>
                <w:szCs w:val="24"/>
              </w:rPr>
            </w:pPr>
          </w:p>
          <w:p w:rsidR="0061280A" w:rsidRPr="003D1838" w:rsidRDefault="0061280A" w:rsidP="00000163">
            <w:pPr>
              <w:rPr>
                <w:rFonts w:ascii="仿宋_GB2312" w:eastAsia="仿宋_GB2312" w:hAnsi="Times New Roman"/>
                <w:sz w:val="24"/>
                <w:szCs w:val="24"/>
              </w:rPr>
            </w:pPr>
          </w:p>
          <w:p w:rsidR="0061280A" w:rsidRPr="003D1838" w:rsidRDefault="0061280A" w:rsidP="00000163">
            <w:pPr>
              <w:rPr>
                <w:rFonts w:ascii="仿宋_GB2312" w:eastAsia="仿宋_GB2312" w:hAnsi="Times New Roman"/>
                <w:sz w:val="24"/>
                <w:szCs w:val="24"/>
              </w:rPr>
            </w:pPr>
          </w:p>
          <w:p w:rsidR="0061280A" w:rsidRPr="003D1838" w:rsidRDefault="0061280A" w:rsidP="00000163">
            <w:pPr>
              <w:rPr>
                <w:rFonts w:ascii="仿宋_GB2312" w:eastAsia="仿宋_GB2312" w:hAnsi="Times New Roman"/>
                <w:sz w:val="24"/>
                <w:szCs w:val="24"/>
              </w:rPr>
            </w:pPr>
          </w:p>
          <w:p w:rsidR="0061280A" w:rsidRPr="003D1838" w:rsidRDefault="0061280A" w:rsidP="00000163">
            <w:pPr>
              <w:rPr>
                <w:rFonts w:ascii="仿宋_GB2312" w:eastAsia="仿宋_GB2312" w:hAnsi="Times New Roman"/>
                <w:sz w:val="24"/>
                <w:szCs w:val="24"/>
              </w:rPr>
            </w:pPr>
          </w:p>
          <w:p w:rsidR="0061280A" w:rsidRPr="003D1838" w:rsidRDefault="0061280A" w:rsidP="00000163">
            <w:pPr>
              <w:rPr>
                <w:rFonts w:ascii="仿宋_GB2312" w:eastAsia="仿宋_GB2312" w:hAnsi="Times New Roman"/>
                <w:sz w:val="24"/>
                <w:szCs w:val="24"/>
              </w:rPr>
            </w:pPr>
          </w:p>
          <w:p w:rsidR="0061280A" w:rsidRPr="003D1838" w:rsidRDefault="0061280A" w:rsidP="00000163">
            <w:pPr>
              <w:ind w:firstLineChars="2050" w:firstLine="4920"/>
              <w:rPr>
                <w:rFonts w:ascii="仿宋_GB2312" w:eastAsia="仿宋_GB2312" w:hAnsi="Times New Roman"/>
                <w:sz w:val="24"/>
                <w:szCs w:val="24"/>
              </w:rPr>
            </w:pPr>
            <w:r w:rsidRPr="003D1838">
              <w:rPr>
                <w:rFonts w:ascii="仿宋_GB2312" w:eastAsia="仿宋_GB2312" w:hAnsi="Times New Roman" w:hint="eastAsia"/>
                <w:sz w:val="24"/>
                <w:szCs w:val="24"/>
              </w:rPr>
              <w:t>年       月      日</w:t>
            </w:r>
          </w:p>
        </w:tc>
      </w:tr>
    </w:tbl>
    <w:p w:rsidR="00F724EA" w:rsidRDefault="00F724EA" w:rsidP="0061280A"/>
    <w:sectPr w:rsidR="00F72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0A"/>
    <w:rsid w:val="0000006B"/>
    <w:rsid w:val="0000109E"/>
    <w:rsid w:val="0000113D"/>
    <w:rsid w:val="00002D88"/>
    <w:rsid w:val="000035E4"/>
    <w:rsid w:val="00003AA5"/>
    <w:rsid w:val="000041E6"/>
    <w:rsid w:val="00007411"/>
    <w:rsid w:val="0000754E"/>
    <w:rsid w:val="00010292"/>
    <w:rsid w:val="00010BAD"/>
    <w:rsid w:val="00010BE9"/>
    <w:rsid w:val="00013393"/>
    <w:rsid w:val="00014122"/>
    <w:rsid w:val="00014E03"/>
    <w:rsid w:val="00014E08"/>
    <w:rsid w:val="0001535E"/>
    <w:rsid w:val="000176C4"/>
    <w:rsid w:val="000205A6"/>
    <w:rsid w:val="000231C7"/>
    <w:rsid w:val="00023D35"/>
    <w:rsid w:val="00023F9F"/>
    <w:rsid w:val="00024F4A"/>
    <w:rsid w:val="00025A6D"/>
    <w:rsid w:val="000264CD"/>
    <w:rsid w:val="00026ECA"/>
    <w:rsid w:val="00031C06"/>
    <w:rsid w:val="00032135"/>
    <w:rsid w:val="00034A39"/>
    <w:rsid w:val="00034AEF"/>
    <w:rsid w:val="00034B2A"/>
    <w:rsid w:val="00034B76"/>
    <w:rsid w:val="00034F80"/>
    <w:rsid w:val="000351FA"/>
    <w:rsid w:val="0003590F"/>
    <w:rsid w:val="00037FE9"/>
    <w:rsid w:val="0004044B"/>
    <w:rsid w:val="00041102"/>
    <w:rsid w:val="000421CC"/>
    <w:rsid w:val="00044C67"/>
    <w:rsid w:val="000464CD"/>
    <w:rsid w:val="00047ECC"/>
    <w:rsid w:val="000501FF"/>
    <w:rsid w:val="000508AF"/>
    <w:rsid w:val="00050D3F"/>
    <w:rsid w:val="0005170F"/>
    <w:rsid w:val="000527C3"/>
    <w:rsid w:val="00052E0A"/>
    <w:rsid w:val="000532C5"/>
    <w:rsid w:val="0005561F"/>
    <w:rsid w:val="000570AA"/>
    <w:rsid w:val="000573D7"/>
    <w:rsid w:val="00057C83"/>
    <w:rsid w:val="00060318"/>
    <w:rsid w:val="0006091F"/>
    <w:rsid w:val="00061512"/>
    <w:rsid w:val="00064811"/>
    <w:rsid w:val="00065C6E"/>
    <w:rsid w:val="00066839"/>
    <w:rsid w:val="0006742B"/>
    <w:rsid w:val="0006763B"/>
    <w:rsid w:val="00067704"/>
    <w:rsid w:val="000705EB"/>
    <w:rsid w:val="000714B4"/>
    <w:rsid w:val="0007413A"/>
    <w:rsid w:val="000746E7"/>
    <w:rsid w:val="00074949"/>
    <w:rsid w:val="00074E10"/>
    <w:rsid w:val="00074F1A"/>
    <w:rsid w:val="00075161"/>
    <w:rsid w:val="00077FF1"/>
    <w:rsid w:val="00080169"/>
    <w:rsid w:val="000813DB"/>
    <w:rsid w:val="000814CF"/>
    <w:rsid w:val="00081658"/>
    <w:rsid w:val="00082EBF"/>
    <w:rsid w:val="00084322"/>
    <w:rsid w:val="00085275"/>
    <w:rsid w:val="000853D9"/>
    <w:rsid w:val="0008643F"/>
    <w:rsid w:val="00086960"/>
    <w:rsid w:val="00086F0D"/>
    <w:rsid w:val="000902CE"/>
    <w:rsid w:val="00090864"/>
    <w:rsid w:val="00090E84"/>
    <w:rsid w:val="00092239"/>
    <w:rsid w:val="00093C9A"/>
    <w:rsid w:val="0009434C"/>
    <w:rsid w:val="000964B5"/>
    <w:rsid w:val="00096910"/>
    <w:rsid w:val="000A1E07"/>
    <w:rsid w:val="000A25F2"/>
    <w:rsid w:val="000A2616"/>
    <w:rsid w:val="000A33A3"/>
    <w:rsid w:val="000A3776"/>
    <w:rsid w:val="000A41B2"/>
    <w:rsid w:val="000A4E55"/>
    <w:rsid w:val="000A4F75"/>
    <w:rsid w:val="000A5388"/>
    <w:rsid w:val="000A657F"/>
    <w:rsid w:val="000A66F5"/>
    <w:rsid w:val="000A68F9"/>
    <w:rsid w:val="000A6B4C"/>
    <w:rsid w:val="000A790D"/>
    <w:rsid w:val="000A7FA9"/>
    <w:rsid w:val="000B0A42"/>
    <w:rsid w:val="000B1C4B"/>
    <w:rsid w:val="000B1DF5"/>
    <w:rsid w:val="000B419E"/>
    <w:rsid w:val="000B5523"/>
    <w:rsid w:val="000B63D7"/>
    <w:rsid w:val="000B69E5"/>
    <w:rsid w:val="000C1627"/>
    <w:rsid w:val="000C19B6"/>
    <w:rsid w:val="000C4176"/>
    <w:rsid w:val="000C5329"/>
    <w:rsid w:val="000C6347"/>
    <w:rsid w:val="000D06A6"/>
    <w:rsid w:val="000D1D05"/>
    <w:rsid w:val="000D319D"/>
    <w:rsid w:val="000D5566"/>
    <w:rsid w:val="000D63F8"/>
    <w:rsid w:val="000D6AB2"/>
    <w:rsid w:val="000D7F2B"/>
    <w:rsid w:val="000E0456"/>
    <w:rsid w:val="000E2152"/>
    <w:rsid w:val="000E22AD"/>
    <w:rsid w:val="000E2AC9"/>
    <w:rsid w:val="000E3371"/>
    <w:rsid w:val="000E35CC"/>
    <w:rsid w:val="000E40FE"/>
    <w:rsid w:val="000E4B25"/>
    <w:rsid w:val="000E5A62"/>
    <w:rsid w:val="000E6079"/>
    <w:rsid w:val="000E702B"/>
    <w:rsid w:val="000E725D"/>
    <w:rsid w:val="000F0F30"/>
    <w:rsid w:val="000F1582"/>
    <w:rsid w:val="000F1740"/>
    <w:rsid w:val="000F1E3E"/>
    <w:rsid w:val="000F2E42"/>
    <w:rsid w:val="000F2EC1"/>
    <w:rsid w:val="000F2FDE"/>
    <w:rsid w:val="000F32DC"/>
    <w:rsid w:val="000F3B38"/>
    <w:rsid w:val="000F574F"/>
    <w:rsid w:val="000F600A"/>
    <w:rsid w:val="000F62AE"/>
    <w:rsid w:val="000F64DF"/>
    <w:rsid w:val="000F6E7D"/>
    <w:rsid w:val="000F6FF2"/>
    <w:rsid w:val="00101667"/>
    <w:rsid w:val="00101FF8"/>
    <w:rsid w:val="00102684"/>
    <w:rsid w:val="00103149"/>
    <w:rsid w:val="00103905"/>
    <w:rsid w:val="00106081"/>
    <w:rsid w:val="00106E90"/>
    <w:rsid w:val="0011122A"/>
    <w:rsid w:val="00112057"/>
    <w:rsid w:val="0011310A"/>
    <w:rsid w:val="00113240"/>
    <w:rsid w:val="001133BF"/>
    <w:rsid w:val="001147D3"/>
    <w:rsid w:val="00114B04"/>
    <w:rsid w:val="001154DC"/>
    <w:rsid w:val="00115AE1"/>
    <w:rsid w:val="00117361"/>
    <w:rsid w:val="00120544"/>
    <w:rsid w:val="00120811"/>
    <w:rsid w:val="00120D14"/>
    <w:rsid w:val="00122481"/>
    <w:rsid w:val="00125AC7"/>
    <w:rsid w:val="00125DBA"/>
    <w:rsid w:val="001279BF"/>
    <w:rsid w:val="00127A9B"/>
    <w:rsid w:val="00127F92"/>
    <w:rsid w:val="00130B4C"/>
    <w:rsid w:val="00130C55"/>
    <w:rsid w:val="001310CE"/>
    <w:rsid w:val="001343C2"/>
    <w:rsid w:val="00134947"/>
    <w:rsid w:val="0013539C"/>
    <w:rsid w:val="00135EB0"/>
    <w:rsid w:val="00137703"/>
    <w:rsid w:val="0014114E"/>
    <w:rsid w:val="00142763"/>
    <w:rsid w:val="001443A9"/>
    <w:rsid w:val="00145990"/>
    <w:rsid w:val="0014653F"/>
    <w:rsid w:val="001520B6"/>
    <w:rsid w:val="00153ED5"/>
    <w:rsid w:val="0015471B"/>
    <w:rsid w:val="0015517A"/>
    <w:rsid w:val="001560C4"/>
    <w:rsid w:val="00156C56"/>
    <w:rsid w:val="0015713E"/>
    <w:rsid w:val="001610CB"/>
    <w:rsid w:val="00161738"/>
    <w:rsid w:val="001648A8"/>
    <w:rsid w:val="00165537"/>
    <w:rsid w:val="0016641A"/>
    <w:rsid w:val="00170C25"/>
    <w:rsid w:val="0017317B"/>
    <w:rsid w:val="00173283"/>
    <w:rsid w:val="001737B7"/>
    <w:rsid w:val="00173EB5"/>
    <w:rsid w:val="00175B99"/>
    <w:rsid w:val="001768A3"/>
    <w:rsid w:val="0017730D"/>
    <w:rsid w:val="001778C8"/>
    <w:rsid w:val="00180305"/>
    <w:rsid w:val="001803BE"/>
    <w:rsid w:val="00180826"/>
    <w:rsid w:val="00180A7B"/>
    <w:rsid w:val="00180BEE"/>
    <w:rsid w:val="00181B74"/>
    <w:rsid w:val="00181E67"/>
    <w:rsid w:val="00183760"/>
    <w:rsid w:val="00184279"/>
    <w:rsid w:val="00186FFA"/>
    <w:rsid w:val="00187C9C"/>
    <w:rsid w:val="00187D43"/>
    <w:rsid w:val="0019300B"/>
    <w:rsid w:val="0019382F"/>
    <w:rsid w:val="001942C3"/>
    <w:rsid w:val="00197639"/>
    <w:rsid w:val="00197BA2"/>
    <w:rsid w:val="001A1C99"/>
    <w:rsid w:val="001A2C9F"/>
    <w:rsid w:val="001A3423"/>
    <w:rsid w:val="001A473E"/>
    <w:rsid w:val="001A4DC6"/>
    <w:rsid w:val="001A5717"/>
    <w:rsid w:val="001A5CAF"/>
    <w:rsid w:val="001A66DC"/>
    <w:rsid w:val="001A76FE"/>
    <w:rsid w:val="001B08A5"/>
    <w:rsid w:val="001B0A8B"/>
    <w:rsid w:val="001B0FB3"/>
    <w:rsid w:val="001B1F86"/>
    <w:rsid w:val="001B4B3F"/>
    <w:rsid w:val="001B4D48"/>
    <w:rsid w:val="001C135B"/>
    <w:rsid w:val="001C1D1A"/>
    <w:rsid w:val="001C2A7F"/>
    <w:rsid w:val="001C3011"/>
    <w:rsid w:val="001C4893"/>
    <w:rsid w:val="001C543A"/>
    <w:rsid w:val="001C54D2"/>
    <w:rsid w:val="001C5A84"/>
    <w:rsid w:val="001C60EC"/>
    <w:rsid w:val="001D0545"/>
    <w:rsid w:val="001D0AD2"/>
    <w:rsid w:val="001D0FF6"/>
    <w:rsid w:val="001D3936"/>
    <w:rsid w:val="001D4D89"/>
    <w:rsid w:val="001D4EA0"/>
    <w:rsid w:val="001D629A"/>
    <w:rsid w:val="001D6D16"/>
    <w:rsid w:val="001D7C6F"/>
    <w:rsid w:val="001E0AA8"/>
    <w:rsid w:val="001E26ED"/>
    <w:rsid w:val="001F2CA0"/>
    <w:rsid w:val="001F33A0"/>
    <w:rsid w:val="001F37C5"/>
    <w:rsid w:val="001F4030"/>
    <w:rsid w:val="001F4314"/>
    <w:rsid w:val="001F54C2"/>
    <w:rsid w:val="001F58D8"/>
    <w:rsid w:val="001F6445"/>
    <w:rsid w:val="001F6A90"/>
    <w:rsid w:val="00200891"/>
    <w:rsid w:val="0020374E"/>
    <w:rsid w:val="0020546A"/>
    <w:rsid w:val="00205BF8"/>
    <w:rsid w:val="0020647B"/>
    <w:rsid w:val="002064F3"/>
    <w:rsid w:val="00206AF7"/>
    <w:rsid w:val="002072D0"/>
    <w:rsid w:val="00207C88"/>
    <w:rsid w:val="0021075F"/>
    <w:rsid w:val="00210AE7"/>
    <w:rsid w:val="00211758"/>
    <w:rsid w:val="00213697"/>
    <w:rsid w:val="00215C40"/>
    <w:rsid w:val="00220FF7"/>
    <w:rsid w:val="00221B5E"/>
    <w:rsid w:val="00221FE7"/>
    <w:rsid w:val="0022501C"/>
    <w:rsid w:val="00225A38"/>
    <w:rsid w:val="00226C89"/>
    <w:rsid w:val="002271C6"/>
    <w:rsid w:val="0022788D"/>
    <w:rsid w:val="002316DE"/>
    <w:rsid w:val="00231763"/>
    <w:rsid w:val="00231C16"/>
    <w:rsid w:val="00232350"/>
    <w:rsid w:val="00233428"/>
    <w:rsid w:val="00233A78"/>
    <w:rsid w:val="0023450E"/>
    <w:rsid w:val="00236036"/>
    <w:rsid w:val="002369F7"/>
    <w:rsid w:val="002378BA"/>
    <w:rsid w:val="00237D08"/>
    <w:rsid w:val="00237F56"/>
    <w:rsid w:val="00244AFF"/>
    <w:rsid w:val="00244C4D"/>
    <w:rsid w:val="002454D4"/>
    <w:rsid w:val="00252276"/>
    <w:rsid w:val="002522A9"/>
    <w:rsid w:val="002527DC"/>
    <w:rsid w:val="00253695"/>
    <w:rsid w:val="00253BB1"/>
    <w:rsid w:val="00254621"/>
    <w:rsid w:val="0025509D"/>
    <w:rsid w:val="00256128"/>
    <w:rsid w:val="002608C0"/>
    <w:rsid w:val="00261032"/>
    <w:rsid w:val="00261143"/>
    <w:rsid w:val="00261407"/>
    <w:rsid w:val="00262022"/>
    <w:rsid w:val="00263D9B"/>
    <w:rsid w:val="00265AB2"/>
    <w:rsid w:val="00266970"/>
    <w:rsid w:val="00267373"/>
    <w:rsid w:val="002678C7"/>
    <w:rsid w:val="00271610"/>
    <w:rsid w:val="00271EF2"/>
    <w:rsid w:val="0027285C"/>
    <w:rsid w:val="00272F35"/>
    <w:rsid w:val="0027460E"/>
    <w:rsid w:val="002749B1"/>
    <w:rsid w:val="00280CDB"/>
    <w:rsid w:val="0028108A"/>
    <w:rsid w:val="002813E7"/>
    <w:rsid w:val="002815CE"/>
    <w:rsid w:val="002820CA"/>
    <w:rsid w:val="00283EC3"/>
    <w:rsid w:val="00284373"/>
    <w:rsid w:val="00285380"/>
    <w:rsid w:val="002853B8"/>
    <w:rsid w:val="0028579C"/>
    <w:rsid w:val="00287EF7"/>
    <w:rsid w:val="0029137F"/>
    <w:rsid w:val="002915B1"/>
    <w:rsid w:val="00291CFF"/>
    <w:rsid w:val="002933D2"/>
    <w:rsid w:val="002937F0"/>
    <w:rsid w:val="00293DDD"/>
    <w:rsid w:val="00295AC9"/>
    <w:rsid w:val="00296D0A"/>
    <w:rsid w:val="00296E19"/>
    <w:rsid w:val="00297713"/>
    <w:rsid w:val="0029787E"/>
    <w:rsid w:val="002A0912"/>
    <w:rsid w:val="002A26CD"/>
    <w:rsid w:val="002A3ACF"/>
    <w:rsid w:val="002A427F"/>
    <w:rsid w:val="002A4BA0"/>
    <w:rsid w:val="002A6208"/>
    <w:rsid w:val="002A6732"/>
    <w:rsid w:val="002A6F70"/>
    <w:rsid w:val="002A7292"/>
    <w:rsid w:val="002A789B"/>
    <w:rsid w:val="002B01DE"/>
    <w:rsid w:val="002B0CA8"/>
    <w:rsid w:val="002B4511"/>
    <w:rsid w:val="002B543C"/>
    <w:rsid w:val="002B543E"/>
    <w:rsid w:val="002B5EE2"/>
    <w:rsid w:val="002B6B84"/>
    <w:rsid w:val="002B6CBF"/>
    <w:rsid w:val="002C00A1"/>
    <w:rsid w:val="002C0492"/>
    <w:rsid w:val="002C1AC1"/>
    <w:rsid w:val="002C25EA"/>
    <w:rsid w:val="002C282D"/>
    <w:rsid w:val="002C29B5"/>
    <w:rsid w:val="002C483E"/>
    <w:rsid w:val="002C4DA1"/>
    <w:rsid w:val="002C6D45"/>
    <w:rsid w:val="002C79A5"/>
    <w:rsid w:val="002C7F40"/>
    <w:rsid w:val="002D0BD4"/>
    <w:rsid w:val="002D2120"/>
    <w:rsid w:val="002D27CC"/>
    <w:rsid w:val="002D46E1"/>
    <w:rsid w:val="002D5326"/>
    <w:rsid w:val="002D5C59"/>
    <w:rsid w:val="002D6514"/>
    <w:rsid w:val="002D68D6"/>
    <w:rsid w:val="002D78B5"/>
    <w:rsid w:val="002E1930"/>
    <w:rsid w:val="002E1FB0"/>
    <w:rsid w:val="002E2185"/>
    <w:rsid w:val="002E26A2"/>
    <w:rsid w:val="002E4E7B"/>
    <w:rsid w:val="002E580A"/>
    <w:rsid w:val="002E6535"/>
    <w:rsid w:val="002E6D41"/>
    <w:rsid w:val="002E6DC2"/>
    <w:rsid w:val="002E7798"/>
    <w:rsid w:val="002F0B3F"/>
    <w:rsid w:val="002F1090"/>
    <w:rsid w:val="002F1AF5"/>
    <w:rsid w:val="002F4E7F"/>
    <w:rsid w:val="002F5691"/>
    <w:rsid w:val="002F77B3"/>
    <w:rsid w:val="00300350"/>
    <w:rsid w:val="00300751"/>
    <w:rsid w:val="0030140C"/>
    <w:rsid w:val="003025FE"/>
    <w:rsid w:val="0030381D"/>
    <w:rsid w:val="00306228"/>
    <w:rsid w:val="00306D31"/>
    <w:rsid w:val="00310ABD"/>
    <w:rsid w:val="003121EE"/>
    <w:rsid w:val="0031253E"/>
    <w:rsid w:val="00313138"/>
    <w:rsid w:val="00314E3C"/>
    <w:rsid w:val="003161FA"/>
    <w:rsid w:val="0031627C"/>
    <w:rsid w:val="00317D76"/>
    <w:rsid w:val="00320A05"/>
    <w:rsid w:val="0032290B"/>
    <w:rsid w:val="0032434E"/>
    <w:rsid w:val="003245C5"/>
    <w:rsid w:val="003247C3"/>
    <w:rsid w:val="003257D4"/>
    <w:rsid w:val="00325AAE"/>
    <w:rsid w:val="003307D8"/>
    <w:rsid w:val="003311CD"/>
    <w:rsid w:val="003329BB"/>
    <w:rsid w:val="00333C21"/>
    <w:rsid w:val="003340CD"/>
    <w:rsid w:val="00334300"/>
    <w:rsid w:val="00334AE3"/>
    <w:rsid w:val="00334F01"/>
    <w:rsid w:val="00336693"/>
    <w:rsid w:val="00340225"/>
    <w:rsid w:val="003402D8"/>
    <w:rsid w:val="003421B5"/>
    <w:rsid w:val="00346987"/>
    <w:rsid w:val="003504F6"/>
    <w:rsid w:val="00350E97"/>
    <w:rsid w:val="00350EBA"/>
    <w:rsid w:val="003523AD"/>
    <w:rsid w:val="00355975"/>
    <w:rsid w:val="00357739"/>
    <w:rsid w:val="00360016"/>
    <w:rsid w:val="003602BE"/>
    <w:rsid w:val="003608EB"/>
    <w:rsid w:val="00361096"/>
    <w:rsid w:val="00362071"/>
    <w:rsid w:val="00363421"/>
    <w:rsid w:val="00364790"/>
    <w:rsid w:val="00365A77"/>
    <w:rsid w:val="00365C23"/>
    <w:rsid w:val="00366129"/>
    <w:rsid w:val="00370234"/>
    <w:rsid w:val="003704E0"/>
    <w:rsid w:val="003719AB"/>
    <w:rsid w:val="00373998"/>
    <w:rsid w:val="0037724E"/>
    <w:rsid w:val="00377624"/>
    <w:rsid w:val="003802AB"/>
    <w:rsid w:val="0038135C"/>
    <w:rsid w:val="003819EB"/>
    <w:rsid w:val="003825D9"/>
    <w:rsid w:val="0038275B"/>
    <w:rsid w:val="00382B3C"/>
    <w:rsid w:val="003833FD"/>
    <w:rsid w:val="003847A6"/>
    <w:rsid w:val="00384D7C"/>
    <w:rsid w:val="0038660A"/>
    <w:rsid w:val="003875C3"/>
    <w:rsid w:val="00387F00"/>
    <w:rsid w:val="0039129C"/>
    <w:rsid w:val="003912B6"/>
    <w:rsid w:val="00392813"/>
    <w:rsid w:val="003951E2"/>
    <w:rsid w:val="00395DC7"/>
    <w:rsid w:val="00395FDF"/>
    <w:rsid w:val="003979DF"/>
    <w:rsid w:val="003A011B"/>
    <w:rsid w:val="003A294C"/>
    <w:rsid w:val="003A2F55"/>
    <w:rsid w:val="003A3680"/>
    <w:rsid w:val="003A66E7"/>
    <w:rsid w:val="003A7309"/>
    <w:rsid w:val="003A7E11"/>
    <w:rsid w:val="003B0B00"/>
    <w:rsid w:val="003B0D0E"/>
    <w:rsid w:val="003B13F4"/>
    <w:rsid w:val="003B1A9B"/>
    <w:rsid w:val="003B5C75"/>
    <w:rsid w:val="003B755A"/>
    <w:rsid w:val="003B76D2"/>
    <w:rsid w:val="003B7AEF"/>
    <w:rsid w:val="003B7F9F"/>
    <w:rsid w:val="003C0519"/>
    <w:rsid w:val="003C06DF"/>
    <w:rsid w:val="003C0F25"/>
    <w:rsid w:val="003C14CA"/>
    <w:rsid w:val="003C32F3"/>
    <w:rsid w:val="003C3786"/>
    <w:rsid w:val="003C4178"/>
    <w:rsid w:val="003C612D"/>
    <w:rsid w:val="003C6A93"/>
    <w:rsid w:val="003C72C0"/>
    <w:rsid w:val="003D14DD"/>
    <w:rsid w:val="003D1560"/>
    <w:rsid w:val="003D26B9"/>
    <w:rsid w:val="003D5769"/>
    <w:rsid w:val="003D6104"/>
    <w:rsid w:val="003D6F28"/>
    <w:rsid w:val="003D6F4F"/>
    <w:rsid w:val="003D769D"/>
    <w:rsid w:val="003E082B"/>
    <w:rsid w:val="003E1086"/>
    <w:rsid w:val="003E34C3"/>
    <w:rsid w:val="003E3809"/>
    <w:rsid w:val="003E4F46"/>
    <w:rsid w:val="003E50A0"/>
    <w:rsid w:val="003E66D6"/>
    <w:rsid w:val="003E7D66"/>
    <w:rsid w:val="003F0240"/>
    <w:rsid w:val="003F0899"/>
    <w:rsid w:val="003F14AB"/>
    <w:rsid w:val="003F2613"/>
    <w:rsid w:val="003F3442"/>
    <w:rsid w:val="003F55EC"/>
    <w:rsid w:val="003F6788"/>
    <w:rsid w:val="003F6E4D"/>
    <w:rsid w:val="00400744"/>
    <w:rsid w:val="004009FC"/>
    <w:rsid w:val="0040160E"/>
    <w:rsid w:val="00402644"/>
    <w:rsid w:val="00403BD5"/>
    <w:rsid w:val="00404D85"/>
    <w:rsid w:val="00406268"/>
    <w:rsid w:val="004067A6"/>
    <w:rsid w:val="004106FF"/>
    <w:rsid w:val="004112C9"/>
    <w:rsid w:val="00412054"/>
    <w:rsid w:val="0041547C"/>
    <w:rsid w:val="00416208"/>
    <w:rsid w:val="00416909"/>
    <w:rsid w:val="00417B52"/>
    <w:rsid w:val="00422CAD"/>
    <w:rsid w:val="004238DA"/>
    <w:rsid w:val="00423E42"/>
    <w:rsid w:val="0042723C"/>
    <w:rsid w:val="0043739F"/>
    <w:rsid w:val="00440E31"/>
    <w:rsid w:val="0044103C"/>
    <w:rsid w:val="004413EF"/>
    <w:rsid w:val="00442CBA"/>
    <w:rsid w:val="00443048"/>
    <w:rsid w:val="00443451"/>
    <w:rsid w:val="00444C2C"/>
    <w:rsid w:val="00446705"/>
    <w:rsid w:val="0044740F"/>
    <w:rsid w:val="00450076"/>
    <w:rsid w:val="004502D7"/>
    <w:rsid w:val="004508A3"/>
    <w:rsid w:val="0045115E"/>
    <w:rsid w:val="004516FE"/>
    <w:rsid w:val="0045428E"/>
    <w:rsid w:val="004553E4"/>
    <w:rsid w:val="00455795"/>
    <w:rsid w:val="004560E0"/>
    <w:rsid w:val="00456DB8"/>
    <w:rsid w:val="00456F8F"/>
    <w:rsid w:val="00460822"/>
    <w:rsid w:val="00460BD2"/>
    <w:rsid w:val="00462A21"/>
    <w:rsid w:val="004631C2"/>
    <w:rsid w:val="00463289"/>
    <w:rsid w:val="00463599"/>
    <w:rsid w:val="004638E4"/>
    <w:rsid w:val="00463A88"/>
    <w:rsid w:val="004649D3"/>
    <w:rsid w:val="00465344"/>
    <w:rsid w:val="0046730F"/>
    <w:rsid w:val="004673BA"/>
    <w:rsid w:val="00467ED5"/>
    <w:rsid w:val="00470D8F"/>
    <w:rsid w:val="0047114E"/>
    <w:rsid w:val="00471538"/>
    <w:rsid w:val="0047189A"/>
    <w:rsid w:val="00472046"/>
    <w:rsid w:val="0047206D"/>
    <w:rsid w:val="0047272E"/>
    <w:rsid w:val="0047306A"/>
    <w:rsid w:val="0047347D"/>
    <w:rsid w:val="004734AE"/>
    <w:rsid w:val="00473999"/>
    <w:rsid w:val="0047466D"/>
    <w:rsid w:val="004754B7"/>
    <w:rsid w:val="00475879"/>
    <w:rsid w:val="004773F6"/>
    <w:rsid w:val="0047793A"/>
    <w:rsid w:val="00480203"/>
    <w:rsid w:val="00481285"/>
    <w:rsid w:val="00481DD6"/>
    <w:rsid w:val="00483376"/>
    <w:rsid w:val="004834F8"/>
    <w:rsid w:val="004837F5"/>
    <w:rsid w:val="004849E1"/>
    <w:rsid w:val="004850FE"/>
    <w:rsid w:val="004901A7"/>
    <w:rsid w:val="00490766"/>
    <w:rsid w:val="00492892"/>
    <w:rsid w:val="00492F66"/>
    <w:rsid w:val="0049370D"/>
    <w:rsid w:val="00493A3E"/>
    <w:rsid w:val="00494742"/>
    <w:rsid w:val="00495746"/>
    <w:rsid w:val="00495BE9"/>
    <w:rsid w:val="00496658"/>
    <w:rsid w:val="004969C9"/>
    <w:rsid w:val="004A2C98"/>
    <w:rsid w:val="004A2F0C"/>
    <w:rsid w:val="004A5183"/>
    <w:rsid w:val="004A5F3B"/>
    <w:rsid w:val="004A5FB9"/>
    <w:rsid w:val="004A6078"/>
    <w:rsid w:val="004A66CA"/>
    <w:rsid w:val="004A7CAA"/>
    <w:rsid w:val="004B05C4"/>
    <w:rsid w:val="004B1D5B"/>
    <w:rsid w:val="004B1E2C"/>
    <w:rsid w:val="004B3812"/>
    <w:rsid w:val="004B3872"/>
    <w:rsid w:val="004B390D"/>
    <w:rsid w:val="004B41CE"/>
    <w:rsid w:val="004B4DAA"/>
    <w:rsid w:val="004B5277"/>
    <w:rsid w:val="004B6659"/>
    <w:rsid w:val="004B6C64"/>
    <w:rsid w:val="004B710F"/>
    <w:rsid w:val="004B77F2"/>
    <w:rsid w:val="004B7BD5"/>
    <w:rsid w:val="004C19D3"/>
    <w:rsid w:val="004C4CE3"/>
    <w:rsid w:val="004C6EEA"/>
    <w:rsid w:val="004D1A5F"/>
    <w:rsid w:val="004D1E42"/>
    <w:rsid w:val="004D23BD"/>
    <w:rsid w:val="004D3189"/>
    <w:rsid w:val="004D6460"/>
    <w:rsid w:val="004D6754"/>
    <w:rsid w:val="004D67E6"/>
    <w:rsid w:val="004D6A5B"/>
    <w:rsid w:val="004D6CAD"/>
    <w:rsid w:val="004D78C1"/>
    <w:rsid w:val="004D7A63"/>
    <w:rsid w:val="004E0CC7"/>
    <w:rsid w:val="004E0D1A"/>
    <w:rsid w:val="004E1652"/>
    <w:rsid w:val="004E25B7"/>
    <w:rsid w:val="004E5811"/>
    <w:rsid w:val="004E724C"/>
    <w:rsid w:val="004F0D86"/>
    <w:rsid w:val="004F4440"/>
    <w:rsid w:val="004F7532"/>
    <w:rsid w:val="00500762"/>
    <w:rsid w:val="00500ACD"/>
    <w:rsid w:val="00501FBE"/>
    <w:rsid w:val="00504466"/>
    <w:rsid w:val="005048F9"/>
    <w:rsid w:val="00506E03"/>
    <w:rsid w:val="00507170"/>
    <w:rsid w:val="00507E07"/>
    <w:rsid w:val="00510D42"/>
    <w:rsid w:val="005125B3"/>
    <w:rsid w:val="00512B0E"/>
    <w:rsid w:val="00512DAB"/>
    <w:rsid w:val="0051381D"/>
    <w:rsid w:val="00515269"/>
    <w:rsid w:val="00516F60"/>
    <w:rsid w:val="005174EB"/>
    <w:rsid w:val="00517A0F"/>
    <w:rsid w:val="00520719"/>
    <w:rsid w:val="00521284"/>
    <w:rsid w:val="00521F2C"/>
    <w:rsid w:val="005231DA"/>
    <w:rsid w:val="005232C5"/>
    <w:rsid w:val="00523F42"/>
    <w:rsid w:val="0052560A"/>
    <w:rsid w:val="005260E9"/>
    <w:rsid w:val="0052614D"/>
    <w:rsid w:val="00527BAC"/>
    <w:rsid w:val="00527F51"/>
    <w:rsid w:val="00530DEE"/>
    <w:rsid w:val="0053114C"/>
    <w:rsid w:val="0053126A"/>
    <w:rsid w:val="00531F04"/>
    <w:rsid w:val="00532B04"/>
    <w:rsid w:val="00533C85"/>
    <w:rsid w:val="00534231"/>
    <w:rsid w:val="005343AC"/>
    <w:rsid w:val="005354AF"/>
    <w:rsid w:val="00537685"/>
    <w:rsid w:val="005376A0"/>
    <w:rsid w:val="00540CD8"/>
    <w:rsid w:val="00541008"/>
    <w:rsid w:val="00541927"/>
    <w:rsid w:val="0054244D"/>
    <w:rsid w:val="00542548"/>
    <w:rsid w:val="00544734"/>
    <w:rsid w:val="00545FC2"/>
    <w:rsid w:val="00547CC0"/>
    <w:rsid w:val="005502A2"/>
    <w:rsid w:val="00550B58"/>
    <w:rsid w:val="0055194B"/>
    <w:rsid w:val="00552551"/>
    <w:rsid w:val="00553D04"/>
    <w:rsid w:val="0055476D"/>
    <w:rsid w:val="00555153"/>
    <w:rsid w:val="005603C9"/>
    <w:rsid w:val="005609AA"/>
    <w:rsid w:val="00560C1A"/>
    <w:rsid w:val="00562467"/>
    <w:rsid w:val="005624CE"/>
    <w:rsid w:val="00562AC3"/>
    <w:rsid w:val="00563336"/>
    <w:rsid w:val="005639B0"/>
    <w:rsid w:val="00564A28"/>
    <w:rsid w:val="0056551B"/>
    <w:rsid w:val="0056655A"/>
    <w:rsid w:val="00566B6E"/>
    <w:rsid w:val="00566E5E"/>
    <w:rsid w:val="0056736A"/>
    <w:rsid w:val="00570BAA"/>
    <w:rsid w:val="00570FFC"/>
    <w:rsid w:val="00571BF0"/>
    <w:rsid w:val="00572804"/>
    <w:rsid w:val="00573652"/>
    <w:rsid w:val="005748D2"/>
    <w:rsid w:val="005750C9"/>
    <w:rsid w:val="00575150"/>
    <w:rsid w:val="00575F71"/>
    <w:rsid w:val="005760BC"/>
    <w:rsid w:val="00576649"/>
    <w:rsid w:val="0057685D"/>
    <w:rsid w:val="00577A75"/>
    <w:rsid w:val="00581F11"/>
    <w:rsid w:val="00583BD8"/>
    <w:rsid w:val="00584D27"/>
    <w:rsid w:val="00585668"/>
    <w:rsid w:val="00585B6D"/>
    <w:rsid w:val="00586348"/>
    <w:rsid w:val="00586D81"/>
    <w:rsid w:val="0058724E"/>
    <w:rsid w:val="0058792F"/>
    <w:rsid w:val="00587A2D"/>
    <w:rsid w:val="00593BEB"/>
    <w:rsid w:val="0059576E"/>
    <w:rsid w:val="0059585C"/>
    <w:rsid w:val="00596E98"/>
    <w:rsid w:val="00597A13"/>
    <w:rsid w:val="00597A23"/>
    <w:rsid w:val="005A11A6"/>
    <w:rsid w:val="005A55EF"/>
    <w:rsid w:val="005A5DC2"/>
    <w:rsid w:val="005A61F4"/>
    <w:rsid w:val="005A657E"/>
    <w:rsid w:val="005A7BAF"/>
    <w:rsid w:val="005B0432"/>
    <w:rsid w:val="005B07EA"/>
    <w:rsid w:val="005B0F9B"/>
    <w:rsid w:val="005B121F"/>
    <w:rsid w:val="005B1355"/>
    <w:rsid w:val="005B18C7"/>
    <w:rsid w:val="005B2DA8"/>
    <w:rsid w:val="005B3330"/>
    <w:rsid w:val="005B3F76"/>
    <w:rsid w:val="005B42D7"/>
    <w:rsid w:val="005B47A2"/>
    <w:rsid w:val="005B67D7"/>
    <w:rsid w:val="005B70FA"/>
    <w:rsid w:val="005B76F5"/>
    <w:rsid w:val="005B782C"/>
    <w:rsid w:val="005C116F"/>
    <w:rsid w:val="005C34EE"/>
    <w:rsid w:val="005C3913"/>
    <w:rsid w:val="005C3983"/>
    <w:rsid w:val="005C39B5"/>
    <w:rsid w:val="005C3D82"/>
    <w:rsid w:val="005C5012"/>
    <w:rsid w:val="005C51BF"/>
    <w:rsid w:val="005C56C9"/>
    <w:rsid w:val="005C6319"/>
    <w:rsid w:val="005D094A"/>
    <w:rsid w:val="005D1BC5"/>
    <w:rsid w:val="005D315E"/>
    <w:rsid w:val="005D3BA9"/>
    <w:rsid w:val="005D4E61"/>
    <w:rsid w:val="005D56D6"/>
    <w:rsid w:val="005D7904"/>
    <w:rsid w:val="005E0D53"/>
    <w:rsid w:val="005E119C"/>
    <w:rsid w:val="005E1236"/>
    <w:rsid w:val="005E1DC4"/>
    <w:rsid w:val="005E2594"/>
    <w:rsid w:val="005E29CF"/>
    <w:rsid w:val="005E4782"/>
    <w:rsid w:val="005E4B77"/>
    <w:rsid w:val="005E6C43"/>
    <w:rsid w:val="005E6EDC"/>
    <w:rsid w:val="005E7829"/>
    <w:rsid w:val="005F0525"/>
    <w:rsid w:val="005F627C"/>
    <w:rsid w:val="005F6618"/>
    <w:rsid w:val="005F68E4"/>
    <w:rsid w:val="005F7417"/>
    <w:rsid w:val="005F7F74"/>
    <w:rsid w:val="005F7FAE"/>
    <w:rsid w:val="00600ED4"/>
    <w:rsid w:val="0060116E"/>
    <w:rsid w:val="00601256"/>
    <w:rsid w:val="0060221F"/>
    <w:rsid w:val="006029C1"/>
    <w:rsid w:val="006039CA"/>
    <w:rsid w:val="00604D4C"/>
    <w:rsid w:val="00605ADA"/>
    <w:rsid w:val="006073B2"/>
    <w:rsid w:val="0061158C"/>
    <w:rsid w:val="00611E05"/>
    <w:rsid w:val="0061280A"/>
    <w:rsid w:val="006128C1"/>
    <w:rsid w:val="00612B0B"/>
    <w:rsid w:val="00613400"/>
    <w:rsid w:val="00613EB0"/>
    <w:rsid w:val="00614CE7"/>
    <w:rsid w:val="0061537A"/>
    <w:rsid w:val="00615603"/>
    <w:rsid w:val="006160F0"/>
    <w:rsid w:val="006165A7"/>
    <w:rsid w:val="00616EE4"/>
    <w:rsid w:val="00620D69"/>
    <w:rsid w:val="00622058"/>
    <w:rsid w:val="0062255D"/>
    <w:rsid w:val="00623620"/>
    <w:rsid w:val="00624861"/>
    <w:rsid w:val="0062557E"/>
    <w:rsid w:val="00625BFB"/>
    <w:rsid w:val="00626154"/>
    <w:rsid w:val="00627261"/>
    <w:rsid w:val="00630A88"/>
    <w:rsid w:val="006310D7"/>
    <w:rsid w:val="00631AF1"/>
    <w:rsid w:val="00632368"/>
    <w:rsid w:val="00632BD4"/>
    <w:rsid w:val="00633364"/>
    <w:rsid w:val="006346C0"/>
    <w:rsid w:val="00634867"/>
    <w:rsid w:val="006352AD"/>
    <w:rsid w:val="00635B12"/>
    <w:rsid w:val="00635B18"/>
    <w:rsid w:val="00636015"/>
    <w:rsid w:val="006361F2"/>
    <w:rsid w:val="00636484"/>
    <w:rsid w:val="00636B32"/>
    <w:rsid w:val="006419B0"/>
    <w:rsid w:val="00643704"/>
    <w:rsid w:val="006442D1"/>
    <w:rsid w:val="00646DB3"/>
    <w:rsid w:val="00647DED"/>
    <w:rsid w:val="00647FFE"/>
    <w:rsid w:val="0065014E"/>
    <w:rsid w:val="00650629"/>
    <w:rsid w:val="0065088F"/>
    <w:rsid w:val="00650A7F"/>
    <w:rsid w:val="00650EAC"/>
    <w:rsid w:val="0065234F"/>
    <w:rsid w:val="006535CD"/>
    <w:rsid w:val="00654AC2"/>
    <w:rsid w:val="00655D51"/>
    <w:rsid w:val="0066051E"/>
    <w:rsid w:val="00661D0E"/>
    <w:rsid w:val="00663617"/>
    <w:rsid w:val="00663C8D"/>
    <w:rsid w:val="00663E07"/>
    <w:rsid w:val="00664DCB"/>
    <w:rsid w:val="006659D2"/>
    <w:rsid w:val="006659EC"/>
    <w:rsid w:val="006661B8"/>
    <w:rsid w:val="00666CF7"/>
    <w:rsid w:val="006672FF"/>
    <w:rsid w:val="006676E9"/>
    <w:rsid w:val="00667DA2"/>
    <w:rsid w:val="0067031E"/>
    <w:rsid w:val="00670A3D"/>
    <w:rsid w:val="006716BE"/>
    <w:rsid w:val="006729B1"/>
    <w:rsid w:val="0067433B"/>
    <w:rsid w:val="0067485F"/>
    <w:rsid w:val="0067531F"/>
    <w:rsid w:val="00677211"/>
    <w:rsid w:val="0067786D"/>
    <w:rsid w:val="00677967"/>
    <w:rsid w:val="00677F70"/>
    <w:rsid w:val="006810B0"/>
    <w:rsid w:val="00684303"/>
    <w:rsid w:val="00684AA8"/>
    <w:rsid w:val="00685734"/>
    <w:rsid w:val="006931E8"/>
    <w:rsid w:val="00693F10"/>
    <w:rsid w:val="00693F91"/>
    <w:rsid w:val="00694319"/>
    <w:rsid w:val="00695C98"/>
    <w:rsid w:val="00696633"/>
    <w:rsid w:val="006A1D90"/>
    <w:rsid w:val="006A2C9F"/>
    <w:rsid w:val="006A4982"/>
    <w:rsid w:val="006A5F0B"/>
    <w:rsid w:val="006A5FBC"/>
    <w:rsid w:val="006A7F0B"/>
    <w:rsid w:val="006B2BD3"/>
    <w:rsid w:val="006B4149"/>
    <w:rsid w:val="006B4201"/>
    <w:rsid w:val="006B42CC"/>
    <w:rsid w:val="006B5231"/>
    <w:rsid w:val="006B61B4"/>
    <w:rsid w:val="006B68BF"/>
    <w:rsid w:val="006B7132"/>
    <w:rsid w:val="006B723C"/>
    <w:rsid w:val="006B75F0"/>
    <w:rsid w:val="006B7958"/>
    <w:rsid w:val="006C0413"/>
    <w:rsid w:val="006C11A8"/>
    <w:rsid w:val="006C16B1"/>
    <w:rsid w:val="006C1B60"/>
    <w:rsid w:val="006C2266"/>
    <w:rsid w:val="006C2CF9"/>
    <w:rsid w:val="006C3D59"/>
    <w:rsid w:val="006C480E"/>
    <w:rsid w:val="006C49D8"/>
    <w:rsid w:val="006C4E92"/>
    <w:rsid w:val="006C53F1"/>
    <w:rsid w:val="006C5FF8"/>
    <w:rsid w:val="006C615C"/>
    <w:rsid w:val="006C6679"/>
    <w:rsid w:val="006D217B"/>
    <w:rsid w:val="006D27E4"/>
    <w:rsid w:val="006D420E"/>
    <w:rsid w:val="006D4740"/>
    <w:rsid w:val="006D4B8A"/>
    <w:rsid w:val="006D5598"/>
    <w:rsid w:val="006D5800"/>
    <w:rsid w:val="006D5ACE"/>
    <w:rsid w:val="006D6CD3"/>
    <w:rsid w:val="006E00BB"/>
    <w:rsid w:val="006E00F9"/>
    <w:rsid w:val="006E025E"/>
    <w:rsid w:val="006E10EE"/>
    <w:rsid w:val="006E17CA"/>
    <w:rsid w:val="006E1D1E"/>
    <w:rsid w:val="006E24CE"/>
    <w:rsid w:val="006E2B9A"/>
    <w:rsid w:val="006E3723"/>
    <w:rsid w:val="006E3AE2"/>
    <w:rsid w:val="006E4949"/>
    <w:rsid w:val="006E6C84"/>
    <w:rsid w:val="006E78CD"/>
    <w:rsid w:val="006F12B5"/>
    <w:rsid w:val="006F34B8"/>
    <w:rsid w:val="006F42F0"/>
    <w:rsid w:val="006F44E0"/>
    <w:rsid w:val="006F4F30"/>
    <w:rsid w:val="006F5626"/>
    <w:rsid w:val="006F56C8"/>
    <w:rsid w:val="00700AAB"/>
    <w:rsid w:val="00700B1C"/>
    <w:rsid w:val="00703DCF"/>
    <w:rsid w:val="00704735"/>
    <w:rsid w:val="00705099"/>
    <w:rsid w:val="0070650F"/>
    <w:rsid w:val="00706A12"/>
    <w:rsid w:val="00707271"/>
    <w:rsid w:val="00710023"/>
    <w:rsid w:val="00710620"/>
    <w:rsid w:val="007107B5"/>
    <w:rsid w:val="0071110F"/>
    <w:rsid w:val="00711EAD"/>
    <w:rsid w:val="00712EDF"/>
    <w:rsid w:val="007131C8"/>
    <w:rsid w:val="007138FC"/>
    <w:rsid w:val="00713E10"/>
    <w:rsid w:val="00714670"/>
    <w:rsid w:val="00714E21"/>
    <w:rsid w:val="007150AC"/>
    <w:rsid w:val="007154A7"/>
    <w:rsid w:val="00716922"/>
    <w:rsid w:val="00716CD0"/>
    <w:rsid w:val="00716E38"/>
    <w:rsid w:val="007173B3"/>
    <w:rsid w:val="00720228"/>
    <w:rsid w:val="00720603"/>
    <w:rsid w:val="00720AC4"/>
    <w:rsid w:val="00722B35"/>
    <w:rsid w:val="00723C3F"/>
    <w:rsid w:val="0072448D"/>
    <w:rsid w:val="0072677C"/>
    <w:rsid w:val="00726D78"/>
    <w:rsid w:val="00727DDF"/>
    <w:rsid w:val="007313C0"/>
    <w:rsid w:val="00731761"/>
    <w:rsid w:val="00733DD2"/>
    <w:rsid w:val="00733E76"/>
    <w:rsid w:val="007342FA"/>
    <w:rsid w:val="007346E0"/>
    <w:rsid w:val="007347AE"/>
    <w:rsid w:val="00740327"/>
    <w:rsid w:val="00740397"/>
    <w:rsid w:val="00740FE0"/>
    <w:rsid w:val="00740FF6"/>
    <w:rsid w:val="0074167A"/>
    <w:rsid w:val="00742A3F"/>
    <w:rsid w:val="00743FF3"/>
    <w:rsid w:val="007455DC"/>
    <w:rsid w:val="00745785"/>
    <w:rsid w:val="007467EA"/>
    <w:rsid w:val="0075119B"/>
    <w:rsid w:val="00751746"/>
    <w:rsid w:val="00751C3A"/>
    <w:rsid w:val="00752BF5"/>
    <w:rsid w:val="007537D3"/>
    <w:rsid w:val="007538BD"/>
    <w:rsid w:val="00756460"/>
    <w:rsid w:val="007602BA"/>
    <w:rsid w:val="00761469"/>
    <w:rsid w:val="00761939"/>
    <w:rsid w:val="00762004"/>
    <w:rsid w:val="0076251A"/>
    <w:rsid w:val="007626FD"/>
    <w:rsid w:val="0076349D"/>
    <w:rsid w:val="0076387C"/>
    <w:rsid w:val="00763AC8"/>
    <w:rsid w:val="00763F38"/>
    <w:rsid w:val="00764048"/>
    <w:rsid w:val="00764472"/>
    <w:rsid w:val="007656DD"/>
    <w:rsid w:val="00765C6E"/>
    <w:rsid w:val="00765F44"/>
    <w:rsid w:val="00766E7C"/>
    <w:rsid w:val="00767AC4"/>
    <w:rsid w:val="00771565"/>
    <w:rsid w:val="007725F5"/>
    <w:rsid w:val="007727B8"/>
    <w:rsid w:val="00775811"/>
    <w:rsid w:val="00776768"/>
    <w:rsid w:val="007767A2"/>
    <w:rsid w:val="00780C05"/>
    <w:rsid w:val="00780FF7"/>
    <w:rsid w:val="00781F0C"/>
    <w:rsid w:val="0078203E"/>
    <w:rsid w:val="00782D5D"/>
    <w:rsid w:val="00784371"/>
    <w:rsid w:val="00787C2D"/>
    <w:rsid w:val="00787DFD"/>
    <w:rsid w:val="00791980"/>
    <w:rsid w:val="00792211"/>
    <w:rsid w:val="00793CD9"/>
    <w:rsid w:val="007957F4"/>
    <w:rsid w:val="00797025"/>
    <w:rsid w:val="00797425"/>
    <w:rsid w:val="007A13A8"/>
    <w:rsid w:val="007A1653"/>
    <w:rsid w:val="007A26D5"/>
    <w:rsid w:val="007A320E"/>
    <w:rsid w:val="007A4753"/>
    <w:rsid w:val="007A52F6"/>
    <w:rsid w:val="007B03B7"/>
    <w:rsid w:val="007B1FEC"/>
    <w:rsid w:val="007B2148"/>
    <w:rsid w:val="007B2472"/>
    <w:rsid w:val="007B439C"/>
    <w:rsid w:val="007B48B7"/>
    <w:rsid w:val="007B4A28"/>
    <w:rsid w:val="007B51D5"/>
    <w:rsid w:val="007B6052"/>
    <w:rsid w:val="007B660C"/>
    <w:rsid w:val="007C01FF"/>
    <w:rsid w:val="007C1FC3"/>
    <w:rsid w:val="007C285C"/>
    <w:rsid w:val="007C3866"/>
    <w:rsid w:val="007C38AC"/>
    <w:rsid w:val="007C3C7A"/>
    <w:rsid w:val="007C4642"/>
    <w:rsid w:val="007C5843"/>
    <w:rsid w:val="007C5972"/>
    <w:rsid w:val="007C5A1B"/>
    <w:rsid w:val="007C63D1"/>
    <w:rsid w:val="007C64D2"/>
    <w:rsid w:val="007C6A59"/>
    <w:rsid w:val="007C6C67"/>
    <w:rsid w:val="007C6D02"/>
    <w:rsid w:val="007C7351"/>
    <w:rsid w:val="007D0266"/>
    <w:rsid w:val="007D0E79"/>
    <w:rsid w:val="007D135B"/>
    <w:rsid w:val="007D1FB2"/>
    <w:rsid w:val="007D259E"/>
    <w:rsid w:val="007D27AA"/>
    <w:rsid w:val="007D32DE"/>
    <w:rsid w:val="007D34C0"/>
    <w:rsid w:val="007E013A"/>
    <w:rsid w:val="007E1117"/>
    <w:rsid w:val="007E15F7"/>
    <w:rsid w:val="007E20C3"/>
    <w:rsid w:val="007E2B04"/>
    <w:rsid w:val="007E539D"/>
    <w:rsid w:val="007E5F4A"/>
    <w:rsid w:val="007E6C6F"/>
    <w:rsid w:val="007E6F1A"/>
    <w:rsid w:val="007E759E"/>
    <w:rsid w:val="007E7F0E"/>
    <w:rsid w:val="007F00BC"/>
    <w:rsid w:val="007F0201"/>
    <w:rsid w:val="007F3799"/>
    <w:rsid w:val="007F3947"/>
    <w:rsid w:val="007F4D71"/>
    <w:rsid w:val="007F76F2"/>
    <w:rsid w:val="00800415"/>
    <w:rsid w:val="008018F8"/>
    <w:rsid w:val="00801D32"/>
    <w:rsid w:val="00803AF9"/>
    <w:rsid w:val="00805062"/>
    <w:rsid w:val="00805AA1"/>
    <w:rsid w:val="0080791F"/>
    <w:rsid w:val="0081017B"/>
    <w:rsid w:val="00810BC6"/>
    <w:rsid w:val="00810FB5"/>
    <w:rsid w:val="0081100A"/>
    <w:rsid w:val="0081221E"/>
    <w:rsid w:val="0081404B"/>
    <w:rsid w:val="0081530D"/>
    <w:rsid w:val="00816930"/>
    <w:rsid w:val="00817434"/>
    <w:rsid w:val="00817A4F"/>
    <w:rsid w:val="00820D9B"/>
    <w:rsid w:val="008230BC"/>
    <w:rsid w:val="00824E58"/>
    <w:rsid w:val="00827533"/>
    <w:rsid w:val="00827871"/>
    <w:rsid w:val="00827C1C"/>
    <w:rsid w:val="008305A0"/>
    <w:rsid w:val="008305F6"/>
    <w:rsid w:val="00830D4D"/>
    <w:rsid w:val="00832F9E"/>
    <w:rsid w:val="008331B1"/>
    <w:rsid w:val="00833D98"/>
    <w:rsid w:val="008341A4"/>
    <w:rsid w:val="008343A9"/>
    <w:rsid w:val="00835BEC"/>
    <w:rsid w:val="00836486"/>
    <w:rsid w:val="00836809"/>
    <w:rsid w:val="008405E0"/>
    <w:rsid w:val="008409DD"/>
    <w:rsid w:val="00841818"/>
    <w:rsid w:val="00842D48"/>
    <w:rsid w:val="00843EBC"/>
    <w:rsid w:val="00845D0F"/>
    <w:rsid w:val="00846292"/>
    <w:rsid w:val="008464E1"/>
    <w:rsid w:val="00847BCA"/>
    <w:rsid w:val="0085025C"/>
    <w:rsid w:val="00851F48"/>
    <w:rsid w:val="00852440"/>
    <w:rsid w:val="00852DDE"/>
    <w:rsid w:val="0085304A"/>
    <w:rsid w:val="008534FC"/>
    <w:rsid w:val="008540E3"/>
    <w:rsid w:val="0085484B"/>
    <w:rsid w:val="00855DE5"/>
    <w:rsid w:val="00856423"/>
    <w:rsid w:val="008564AF"/>
    <w:rsid w:val="00856894"/>
    <w:rsid w:val="008576A2"/>
    <w:rsid w:val="00857A71"/>
    <w:rsid w:val="00860A42"/>
    <w:rsid w:val="0086184F"/>
    <w:rsid w:val="00861B30"/>
    <w:rsid w:val="00862240"/>
    <w:rsid w:val="00863249"/>
    <w:rsid w:val="008646C8"/>
    <w:rsid w:val="00865D31"/>
    <w:rsid w:val="00866A0E"/>
    <w:rsid w:val="00866EDE"/>
    <w:rsid w:val="00866FF5"/>
    <w:rsid w:val="00867E77"/>
    <w:rsid w:val="00870695"/>
    <w:rsid w:val="00871056"/>
    <w:rsid w:val="00871A7B"/>
    <w:rsid w:val="0087225D"/>
    <w:rsid w:val="00872400"/>
    <w:rsid w:val="00873F4C"/>
    <w:rsid w:val="00873F84"/>
    <w:rsid w:val="0087505F"/>
    <w:rsid w:val="0087535D"/>
    <w:rsid w:val="00876910"/>
    <w:rsid w:val="00876FE1"/>
    <w:rsid w:val="0087720C"/>
    <w:rsid w:val="00877E74"/>
    <w:rsid w:val="008804A3"/>
    <w:rsid w:val="00881E9F"/>
    <w:rsid w:val="00881EC9"/>
    <w:rsid w:val="00882D73"/>
    <w:rsid w:val="00883E77"/>
    <w:rsid w:val="00886014"/>
    <w:rsid w:val="008873C4"/>
    <w:rsid w:val="0088765C"/>
    <w:rsid w:val="00890784"/>
    <w:rsid w:val="00890DE3"/>
    <w:rsid w:val="008916FA"/>
    <w:rsid w:val="0089218B"/>
    <w:rsid w:val="008925FE"/>
    <w:rsid w:val="00892BCC"/>
    <w:rsid w:val="00892D72"/>
    <w:rsid w:val="00892E86"/>
    <w:rsid w:val="00896297"/>
    <w:rsid w:val="00896BB8"/>
    <w:rsid w:val="008A1677"/>
    <w:rsid w:val="008A2876"/>
    <w:rsid w:val="008A298D"/>
    <w:rsid w:val="008A2B88"/>
    <w:rsid w:val="008A5140"/>
    <w:rsid w:val="008A65FE"/>
    <w:rsid w:val="008A71C0"/>
    <w:rsid w:val="008A7EE7"/>
    <w:rsid w:val="008B00FF"/>
    <w:rsid w:val="008B011C"/>
    <w:rsid w:val="008B0816"/>
    <w:rsid w:val="008B0870"/>
    <w:rsid w:val="008B163F"/>
    <w:rsid w:val="008B21ED"/>
    <w:rsid w:val="008B24AB"/>
    <w:rsid w:val="008B265E"/>
    <w:rsid w:val="008B28AD"/>
    <w:rsid w:val="008B4CA4"/>
    <w:rsid w:val="008B5599"/>
    <w:rsid w:val="008B5B33"/>
    <w:rsid w:val="008B68AB"/>
    <w:rsid w:val="008C024A"/>
    <w:rsid w:val="008C0B59"/>
    <w:rsid w:val="008C0CD4"/>
    <w:rsid w:val="008C255F"/>
    <w:rsid w:val="008C426B"/>
    <w:rsid w:val="008C4351"/>
    <w:rsid w:val="008C4ED5"/>
    <w:rsid w:val="008C600F"/>
    <w:rsid w:val="008C6FD9"/>
    <w:rsid w:val="008C70B2"/>
    <w:rsid w:val="008D03B6"/>
    <w:rsid w:val="008D1E53"/>
    <w:rsid w:val="008D20BA"/>
    <w:rsid w:val="008D38C0"/>
    <w:rsid w:val="008D4993"/>
    <w:rsid w:val="008D4BCB"/>
    <w:rsid w:val="008D560A"/>
    <w:rsid w:val="008D5EE9"/>
    <w:rsid w:val="008D76D4"/>
    <w:rsid w:val="008E016B"/>
    <w:rsid w:val="008E0B3C"/>
    <w:rsid w:val="008E211D"/>
    <w:rsid w:val="008E216E"/>
    <w:rsid w:val="008E3634"/>
    <w:rsid w:val="008E4DAB"/>
    <w:rsid w:val="008E5298"/>
    <w:rsid w:val="008E5C3B"/>
    <w:rsid w:val="008E7587"/>
    <w:rsid w:val="008E7F1F"/>
    <w:rsid w:val="008F1751"/>
    <w:rsid w:val="008F1DC0"/>
    <w:rsid w:val="008F25ED"/>
    <w:rsid w:val="008F2802"/>
    <w:rsid w:val="008F2CCD"/>
    <w:rsid w:val="008F2EAE"/>
    <w:rsid w:val="008F58DD"/>
    <w:rsid w:val="008F69A3"/>
    <w:rsid w:val="00900A0F"/>
    <w:rsid w:val="009022A6"/>
    <w:rsid w:val="00903270"/>
    <w:rsid w:val="009033DC"/>
    <w:rsid w:val="009036C2"/>
    <w:rsid w:val="009037AB"/>
    <w:rsid w:val="00904FCD"/>
    <w:rsid w:val="00905062"/>
    <w:rsid w:val="00905136"/>
    <w:rsid w:val="009064AF"/>
    <w:rsid w:val="00906C3F"/>
    <w:rsid w:val="009071CD"/>
    <w:rsid w:val="0090748D"/>
    <w:rsid w:val="009075CD"/>
    <w:rsid w:val="00907A81"/>
    <w:rsid w:val="00910BFD"/>
    <w:rsid w:val="00910E9B"/>
    <w:rsid w:val="00911FAB"/>
    <w:rsid w:val="00913706"/>
    <w:rsid w:val="009152E3"/>
    <w:rsid w:val="00915DDD"/>
    <w:rsid w:val="0091614C"/>
    <w:rsid w:val="009170BE"/>
    <w:rsid w:val="00917DF8"/>
    <w:rsid w:val="00917F56"/>
    <w:rsid w:val="00920879"/>
    <w:rsid w:val="00921736"/>
    <w:rsid w:val="00922083"/>
    <w:rsid w:val="00922536"/>
    <w:rsid w:val="00923A74"/>
    <w:rsid w:val="00923B0D"/>
    <w:rsid w:val="009244BA"/>
    <w:rsid w:val="00924522"/>
    <w:rsid w:val="00924613"/>
    <w:rsid w:val="0093168F"/>
    <w:rsid w:val="009319FC"/>
    <w:rsid w:val="00933CCB"/>
    <w:rsid w:val="00934633"/>
    <w:rsid w:val="00935462"/>
    <w:rsid w:val="0093555B"/>
    <w:rsid w:val="0093609E"/>
    <w:rsid w:val="00940DD7"/>
    <w:rsid w:val="00941230"/>
    <w:rsid w:val="009416C9"/>
    <w:rsid w:val="0094170A"/>
    <w:rsid w:val="009418F9"/>
    <w:rsid w:val="009428CF"/>
    <w:rsid w:val="00943C45"/>
    <w:rsid w:val="0094430E"/>
    <w:rsid w:val="009445C3"/>
    <w:rsid w:val="00944826"/>
    <w:rsid w:val="00944C01"/>
    <w:rsid w:val="00944D0A"/>
    <w:rsid w:val="00946715"/>
    <w:rsid w:val="009478C7"/>
    <w:rsid w:val="009513A3"/>
    <w:rsid w:val="0095315A"/>
    <w:rsid w:val="00954178"/>
    <w:rsid w:val="00954A0A"/>
    <w:rsid w:val="00955B59"/>
    <w:rsid w:val="00955CE2"/>
    <w:rsid w:val="00955F80"/>
    <w:rsid w:val="0095629E"/>
    <w:rsid w:val="00956496"/>
    <w:rsid w:val="00956D4E"/>
    <w:rsid w:val="00957235"/>
    <w:rsid w:val="0095744E"/>
    <w:rsid w:val="00957CF1"/>
    <w:rsid w:val="00960D6E"/>
    <w:rsid w:val="00961AFC"/>
    <w:rsid w:val="00961D8B"/>
    <w:rsid w:val="00961F32"/>
    <w:rsid w:val="00961F68"/>
    <w:rsid w:val="00962859"/>
    <w:rsid w:val="00963336"/>
    <w:rsid w:val="00963DB5"/>
    <w:rsid w:val="00964971"/>
    <w:rsid w:val="00964C45"/>
    <w:rsid w:val="009657FB"/>
    <w:rsid w:val="00966582"/>
    <w:rsid w:val="00966B00"/>
    <w:rsid w:val="00967609"/>
    <w:rsid w:val="009702BB"/>
    <w:rsid w:val="009703FC"/>
    <w:rsid w:val="00972A32"/>
    <w:rsid w:val="00972BD5"/>
    <w:rsid w:val="00973518"/>
    <w:rsid w:val="00974678"/>
    <w:rsid w:val="0097475D"/>
    <w:rsid w:val="00974BAC"/>
    <w:rsid w:val="00976281"/>
    <w:rsid w:val="009765A7"/>
    <w:rsid w:val="00977491"/>
    <w:rsid w:val="00980A60"/>
    <w:rsid w:val="00980F05"/>
    <w:rsid w:val="009818B0"/>
    <w:rsid w:val="00983D38"/>
    <w:rsid w:val="00984665"/>
    <w:rsid w:val="00984D6E"/>
    <w:rsid w:val="0098508B"/>
    <w:rsid w:val="009865D7"/>
    <w:rsid w:val="009874FA"/>
    <w:rsid w:val="009923AF"/>
    <w:rsid w:val="00992613"/>
    <w:rsid w:val="00993B19"/>
    <w:rsid w:val="00996F6C"/>
    <w:rsid w:val="009977CE"/>
    <w:rsid w:val="009A0503"/>
    <w:rsid w:val="009A17D9"/>
    <w:rsid w:val="009A2791"/>
    <w:rsid w:val="009A2A87"/>
    <w:rsid w:val="009A3BDB"/>
    <w:rsid w:val="009A4F23"/>
    <w:rsid w:val="009A56C4"/>
    <w:rsid w:val="009B00CE"/>
    <w:rsid w:val="009B0950"/>
    <w:rsid w:val="009B0C54"/>
    <w:rsid w:val="009B1FE1"/>
    <w:rsid w:val="009B2465"/>
    <w:rsid w:val="009B352D"/>
    <w:rsid w:val="009B389C"/>
    <w:rsid w:val="009B6F6A"/>
    <w:rsid w:val="009C3810"/>
    <w:rsid w:val="009C3B31"/>
    <w:rsid w:val="009C687A"/>
    <w:rsid w:val="009C6B97"/>
    <w:rsid w:val="009C6F3B"/>
    <w:rsid w:val="009D1198"/>
    <w:rsid w:val="009D28A8"/>
    <w:rsid w:val="009D3C42"/>
    <w:rsid w:val="009D40CD"/>
    <w:rsid w:val="009D437A"/>
    <w:rsid w:val="009D447B"/>
    <w:rsid w:val="009D5E52"/>
    <w:rsid w:val="009D6F8A"/>
    <w:rsid w:val="009E1472"/>
    <w:rsid w:val="009E2E77"/>
    <w:rsid w:val="009E3743"/>
    <w:rsid w:val="009E4E7B"/>
    <w:rsid w:val="009E6EDD"/>
    <w:rsid w:val="009E73C5"/>
    <w:rsid w:val="009F002C"/>
    <w:rsid w:val="009F04BC"/>
    <w:rsid w:val="009F0D30"/>
    <w:rsid w:val="009F19F1"/>
    <w:rsid w:val="009F27B6"/>
    <w:rsid w:val="009F3937"/>
    <w:rsid w:val="009F3C9D"/>
    <w:rsid w:val="009F4953"/>
    <w:rsid w:val="009F5A12"/>
    <w:rsid w:val="009F6BB2"/>
    <w:rsid w:val="009F7152"/>
    <w:rsid w:val="00A014FE"/>
    <w:rsid w:val="00A020FD"/>
    <w:rsid w:val="00A05BB5"/>
    <w:rsid w:val="00A101D8"/>
    <w:rsid w:val="00A106D6"/>
    <w:rsid w:val="00A108A1"/>
    <w:rsid w:val="00A12166"/>
    <w:rsid w:val="00A12D76"/>
    <w:rsid w:val="00A12EEA"/>
    <w:rsid w:val="00A13B99"/>
    <w:rsid w:val="00A1461A"/>
    <w:rsid w:val="00A14622"/>
    <w:rsid w:val="00A15C56"/>
    <w:rsid w:val="00A203C5"/>
    <w:rsid w:val="00A22D82"/>
    <w:rsid w:val="00A24530"/>
    <w:rsid w:val="00A24559"/>
    <w:rsid w:val="00A24964"/>
    <w:rsid w:val="00A25D30"/>
    <w:rsid w:val="00A2602E"/>
    <w:rsid w:val="00A31704"/>
    <w:rsid w:val="00A31DAE"/>
    <w:rsid w:val="00A320D9"/>
    <w:rsid w:val="00A3338F"/>
    <w:rsid w:val="00A34646"/>
    <w:rsid w:val="00A360A6"/>
    <w:rsid w:val="00A36153"/>
    <w:rsid w:val="00A36D24"/>
    <w:rsid w:val="00A4035F"/>
    <w:rsid w:val="00A40598"/>
    <w:rsid w:val="00A42081"/>
    <w:rsid w:val="00A4232F"/>
    <w:rsid w:val="00A4303F"/>
    <w:rsid w:val="00A4386B"/>
    <w:rsid w:val="00A44677"/>
    <w:rsid w:val="00A4520E"/>
    <w:rsid w:val="00A457BD"/>
    <w:rsid w:val="00A45C80"/>
    <w:rsid w:val="00A4630F"/>
    <w:rsid w:val="00A477F2"/>
    <w:rsid w:val="00A47BDB"/>
    <w:rsid w:val="00A5079D"/>
    <w:rsid w:val="00A50CD3"/>
    <w:rsid w:val="00A51925"/>
    <w:rsid w:val="00A53447"/>
    <w:rsid w:val="00A536C8"/>
    <w:rsid w:val="00A55DDA"/>
    <w:rsid w:val="00A57519"/>
    <w:rsid w:val="00A57653"/>
    <w:rsid w:val="00A615F4"/>
    <w:rsid w:val="00A61CEA"/>
    <w:rsid w:val="00A62662"/>
    <w:rsid w:val="00A64018"/>
    <w:rsid w:val="00A64493"/>
    <w:rsid w:val="00A64EF8"/>
    <w:rsid w:val="00A65030"/>
    <w:rsid w:val="00A65311"/>
    <w:rsid w:val="00A66FF2"/>
    <w:rsid w:val="00A670A6"/>
    <w:rsid w:val="00A71A81"/>
    <w:rsid w:val="00A72535"/>
    <w:rsid w:val="00A7302E"/>
    <w:rsid w:val="00A74852"/>
    <w:rsid w:val="00A760B3"/>
    <w:rsid w:val="00A76D35"/>
    <w:rsid w:val="00A771FC"/>
    <w:rsid w:val="00A77732"/>
    <w:rsid w:val="00A77DA6"/>
    <w:rsid w:val="00A80ABB"/>
    <w:rsid w:val="00A80EF6"/>
    <w:rsid w:val="00A81920"/>
    <w:rsid w:val="00A824EC"/>
    <w:rsid w:val="00A826B9"/>
    <w:rsid w:val="00A82757"/>
    <w:rsid w:val="00A82FFC"/>
    <w:rsid w:val="00A85551"/>
    <w:rsid w:val="00A85DE9"/>
    <w:rsid w:val="00A875ED"/>
    <w:rsid w:val="00A87996"/>
    <w:rsid w:val="00A87FAE"/>
    <w:rsid w:val="00A907B5"/>
    <w:rsid w:val="00A914DC"/>
    <w:rsid w:val="00A92B18"/>
    <w:rsid w:val="00A936C7"/>
    <w:rsid w:val="00A942E8"/>
    <w:rsid w:val="00A96DB9"/>
    <w:rsid w:val="00A97195"/>
    <w:rsid w:val="00A9722F"/>
    <w:rsid w:val="00A972A8"/>
    <w:rsid w:val="00AA0EDF"/>
    <w:rsid w:val="00AA3E79"/>
    <w:rsid w:val="00AA4E67"/>
    <w:rsid w:val="00AA4F33"/>
    <w:rsid w:val="00AA5F66"/>
    <w:rsid w:val="00AA69CC"/>
    <w:rsid w:val="00AA6C40"/>
    <w:rsid w:val="00AA76D3"/>
    <w:rsid w:val="00AB00C8"/>
    <w:rsid w:val="00AB0F76"/>
    <w:rsid w:val="00AB11D7"/>
    <w:rsid w:val="00AB15BB"/>
    <w:rsid w:val="00AB2CFF"/>
    <w:rsid w:val="00AB5B50"/>
    <w:rsid w:val="00AB714F"/>
    <w:rsid w:val="00AB72DE"/>
    <w:rsid w:val="00AC08A0"/>
    <w:rsid w:val="00AC0C7D"/>
    <w:rsid w:val="00AC2873"/>
    <w:rsid w:val="00AC699A"/>
    <w:rsid w:val="00AC6D0F"/>
    <w:rsid w:val="00AD0401"/>
    <w:rsid w:val="00AD1395"/>
    <w:rsid w:val="00AD1E40"/>
    <w:rsid w:val="00AD20DD"/>
    <w:rsid w:val="00AD2101"/>
    <w:rsid w:val="00AD2710"/>
    <w:rsid w:val="00AD2F8E"/>
    <w:rsid w:val="00AD3A77"/>
    <w:rsid w:val="00AD6A27"/>
    <w:rsid w:val="00AD6FF6"/>
    <w:rsid w:val="00AD784D"/>
    <w:rsid w:val="00AD7A90"/>
    <w:rsid w:val="00AE00BF"/>
    <w:rsid w:val="00AE0322"/>
    <w:rsid w:val="00AE335C"/>
    <w:rsid w:val="00AE4806"/>
    <w:rsid w:val="00AE5E4D"/>
    <w:rsid w:val="00AE627F"/>
    <w:rsid w:val="00AE6D09"/>
    <w:rsid w:val="00AE6D39"/>
    <w:rsid w:val="00AE7B73"/>
    <w:rsid w:val="00AE7CD6"/>
    <w:rsid w:val="00AF0E28"/>
    <w:rsid w:val="00AF1A9E"/>
    <w:rsid w:val="00AF2B26"/>
    <w:rsid w:val="00AF2C89"/>
    <w:rsid w:val="00AF3641"/>
    <w:rsid w:val="00AF4BE7"/>
    <w:rsid w:val="00AF4C9E"/>
    <w:rsid w:val="00AF5A98"/>
    <w:rsid w:val="00AF5B5E"/>
    <w:rsid w:val="00AF5BF4"/>
    <w:rsid w:val="00AF6CBE"/>
    <w:rsid w:val="00B00D56"/>
    <w:rsid w:val="00B01AE8"/>
    <w:rsid w:val="00B03414"/>
    <w:rsid w:val="00B03D71"/>
    <w:rsid w:val="00B05ED0"/>
    <w:rsid w:val="00B068F8"/>
    <w:rsid w:val="00B07342"/>
    <w:rsid w:val="00B12271"/>
    <w:rsid w:val="00B1445F"/>
    <w:rsid w:val="00B14495"/>
    <w:rsid w:val="00B156F5"/>
    <w:rsid w:val="00B15BA9"/>
    <w:rsid w:val="00B163BF"/>
    <w:rsid w:val="00B17EC3"/>
    <w:rsid w:val="00B20E3A"/>
    <w:rsid w:val="00B23E53"/>
    <w:rsid w:val="00B24070"/>
    <w:rsid w:val="00B24366"/>
    <w:rsid w:val="00B24609"/>
    <w:rsid w:val="00B24E75"/>
    <w:rsid w:val="00B24EA8"/>
    <w:rsid w:val="00B259CB"/>
    <w:rsid w:val="00B26CA8"/>
    <w:rsid w:val="00B270F2"/>
    <w:rsid w:val="00B276F0"/>
    <w:rsid w:val="00B303BE"/>
    <w:rsid w:val="00B30556"/>
    <w:rsid w:val="00B30F3B"/>
    <w:rsid w:val="00B319FC"/>
    <w:rsid w:val="00B33FD0"/>
    <w:rsid w:val="00B36363"/>
    <w:rsid w:val="00B37094"/>
    <w:rsid w:val="00B402E8"/>
    <w:rsid w:val="00B40A44"/>
    <w:rsid w:val="00B42207"/>
    <w:rsid w:val="00B43232"/>
    <w:rsid w:val="00B43CEE"/>
    <w:rsid w:val="00B44421"/>
    <w:rsid w:val="00B45226"/>
    <w:rsid w:val="00B46A7E"/>
    <w:rsid w:val="00B47439"/>
    <w:rsid w:val="00B500EF"/>
    <w:rsid w:val="00B5156A"/>
    <w:rsid w:val="00B53337"/>
    <w:rsid w:val="00B55E65"/>
    <w:rsid w:val="00B56F79"/>
    <w:rsid w:val="00B57FC6"/>
    <w:rsid w:val="00B605B7"/>
    <w:rsid w:val="00B609A8"/>
    <w:rsid w:val="00B60E81"/>
    <w:rsid w:val="00B61D77"/>
    <w:rsid w:val="00B61E83"/>
    <w:rsid w:val="00B61FBB"/>
    <w:rsid w:val="00B623F5"/>
    <w:rsid w:val="00B62B35"/>
    <w:rsid w:val="00B6455F"/>
    <w:rsid w:val="00B64F5B"/>
    <w:rsid w:val="00B64F8F"/>
    <w:rsid w:val="00B66F6C"/>
    <w:rsid w:val="00B67195"/>
    <w:rsid w:val="00B6749A"/>
    <w:rsid w:val="00B702C7"/>
    <w:rsid w:val="00B705A7"/>
    <w:rsid w:val="00B708EC"/>
    <w:rsid w:val="00B71181"/>
    <w:rsid w:val="00B71FB2"/>
    <w:rsid w:val="00B72822"/>
    <w:rsid w:val="00B734D7"/>
    <w:rsid w:val="00B73688"/>
    <w:rsid w:val="00B74090"/>
    <w:rsid w:val="00B767C9"/>
    <w:rsid w:val="00B80CD6"/>
    <w:rsid w:val="00B810EA"/>
    <w:rsid w:val="00B81C2D"/>
    <w:rsid w:val="00B85B2C"/>
    <w:rsid w:val="00B85E5B"/>
    <w:rsid w:val="00B86B73"/>
    <w:rsid w:val="00B901CB"/>
    <w:rsid w:val="00B905A5"/>
    <w:rsid w:val="00B915EB"/>
    <w:rsid w:val="00B91A71"/>
    <w:rsid w:val="00B9308E"/>
    <w:rsid w:val="00B9406F"/>
    <w:rsid w:val="00B950C3"/>
    <w:rsid w:val="00B965C5"/>
    <w:rsid w:val="00B9712A"/>
    <w:rsid w:val="00B97251"/>
    <w:rsid w:val="00B97C54"/>
    <w:rsid w:val="00BA0B91"/>
    <w:rsid w:val="00BA11EC"/>
    <w:rsid w:val="00BA3F13"/>
    <w:rsid w:val="00BA3F62"/>
    <w:rsid w:val="00BA40E9"/>
    <w:rsid w:val="00BA7256"/>
    <w:rsid w:val="00BB0B76"/>
    <w:rsid w:val="00BB1B6D"/>
    <w:rsid w:val="00BB21A0"/>
    <w:rsid w:val="00BB2374"/>
    <w:rsid w:val="00BB541B"/>
    <w:rsid w:val="00BB58F9"/>
    <w:rsid w:val="00BB6211"/>
    <w:rsid w:val="00BB63F8"/>
    <w:rsid w:val="00BB64C1"/>
    <w:rsid w:val="00BC0949"/>
    <w:rsid w:val="00BC181F"/>
    <w:rsid w:val="00BC222E"/>
    <w:rsid w:val="00BC22D0"/>
    <w:rsid w:val="00BC4976"/>
    <w:rsid w:val="00BC4FF4"/>
    <w:rsid w:val="00BC5FEA"/>
    <w:rsid w:val="00BC675D"/>
    <w:rsid w:val="00BC6A75"/>
    <w:rsid w:val="00BC6C2D"/>
    <w:rsid w:val="00BD01B2"/>
    <w:rsid w:val="00BD1D14"/>
    <w:rsid w:val="00BD1E4E"/>
    <w:rsid w:val="00BD2FD0"/>
    <w:rsid w:val="00BD31E9"/>
    <w:rsid w:val="00BD3CBD"/>
    <w:rsid w:val="00BD416B"/>
    <w:rsid w:val="00BD4D47"/>
    <w:rsid w:val="00BD59AB"/>
    <w:rsid w:val="00BD73A7"/>
    <w:rsid w:val="00BD7AE1"/>
    <w:rsid w:val="00BE034A"/>
    <w:rsid w:val="00BE1680"/>
    <w:rsid w:val="00BE1753"/>
    <w:rsid w:val="00BE1EBA"/>
    <w:rsid w:val="00BE2D84"/>
    <w:rsid w:val="00BE3405"/>
    <w:rsid w:val="00BE3637"/>
    <w:rsid w:val="00BE4E34"/>
    <w:rsid w:val="00BE658F"/>
    <w:rsid w:val="00BE6F1B"/>
    <w:rsid w:val="00BF0DE4"/>
    <w:rsid w:val="00BF10DA"/>
    <w:rsid w:val="00BF1986"/>
    <w:rsid w:val="00BF1AE4"/>
    <w:rsid w:val="00BF2F90"/>
    <w:rsid w:val="00BF4323"/>
    <w:rsid w:val="00BF4AB5"/>
    <w:rsid w:val="00BF6C78"/>
    <w:rsid w:val="00BF7B9B"/>
    <w:rsid w:val="00C01C6C"/>
    <w:rsid w:val="00C022AB"/>
    <w:rsid w:val="00C02D35"/>
    <w:rsid w:val="00C03244"/>
    <w:rsid w:val="00C03F08"/>
    <w:rsid w:val="00C049CF"/>
    <w:rsid w:val="00C05872"/>
    <w:rsid w:val="00C05D83"/>
    <w:rsid w:val="00C06225"/>
    <w:rsid w:val="00C066A3"/>
    <w:rsid w:val="00C10B02"/>
    <w:rsid w:val="00C12ACE"/>
    <w:rsid w:val="00C132B9"/>
    <w:rsid w:val="00C1330A"/>
    <w:rsid w:val="00C174EE"/>
    <w:rsid w:val="00C17EC8"/>
    <w:rsid w:val="00C2130E"/>
    <w:rsid w:val="00C21A18"/>
    <w:rsid w:val="00C21C8C"/>
    <w:rsid w:val="00C229BB"/>
    <w:rsid w:val="00C22DB5"/>
    <w:rsid w:val="00C22DBB"/>
    <w:rsid w:val="00C22E5C"/>
    <w:rsid w:val="00C230C8"/>
    <w:rsid w:val="00C23202"/>
    <w:rsid w:val="00C235B2"/>
    <w:rsid w:val="00C25660"/>
    <w:rsid w:val="00C27253"/>
    <w:rsid w:val="00C317F0"/>
    <w:rsid w:val="00C33850"/>
    <w:rsid w:val="00C36B6C"/>
    <w:rsid w:val="00C40A32"/>
    <w:rsid w:val="00C40DA9"/>
    <w:rsid w:val="00C410E9"/>
    <w:rsid w:val="00C42966"/>
    <w:rsid w:val="00C4374A"/>
    <w:rsid w:val="00C4418E"/>
    <w:rsid w:val="00C44ED4"/>
    <w:rsid w:val="00C46CB7"/>
    <w:rsid w:val="00C50096"/>
    <w:rsid w:val="00C50176"/>
    <w:rsid w:val="00C51B3E"/>
    <w:rsid w:val="00C525CF"/>
    <w:rsid w:val="00C5459A"/>
    <w:rsid w:val="00C54F04"/>
    <w:rsid w:val="00C55805"/>
    <w:rsid w:val="00C55EBC"/>
    <w:rsid w:val="00C560E6"/>
    <w:rsid w:val="00C56515"/>
    <w:rsid w:val="00C57B0A"/>
    <w:rsid w:val="00C60C5D"/>
    <w:rsid w:val="00C629B5"/>
    <w:rsid w:val="00C62F86"/>
    <w:rsid w:val="00C6497A"/>
    <w:rsid w:val="00C64C58"/>
    <w:rsid w:val="00C658E8"/>
    <w:rsid w:val="00C7033F"/>
    <w:rsid w:val="00C705D3"/>
    <w:rsid w:val="00C70F72"/>
    <w:rsid w:val="00C70F7C"/>
    <w:rsid w:val="00C7123A"/>
    <w:rsid w:val="00C71812"/>
    <w:rsid w:val="00C7182E"/>
    <w:rsid w:val="00C71F2E"/>
    <w:rsid w:val="00C7328F"/>
    <w:rsid w:val="00C74774"/>
    <w:rsid w:val="00C74906"/>
    <w:rsid w:val="00C7519B"/>
    <w:rsid w:val="00C804DE"/>
    <w:rsid w:val="00C80981"/>
    <w:rsid w:val="00C80C61"/>
    <w:rsid w:val="00C80CD2"/>
    <w:rsid w:val="00C82C42"/>
    <w:rsid w:val="00C83F0F"/>
    <w:rsid w:val="00C84CB5"/>
    <w:rsid w:val="00C87267"/>
    <w:rsid w:val="00C90942"/>
    <w:rsid w:val="00C9160C"/>
    <w:rsid w:val="00C9268B"/>
    <w:rsid w:val="00C94CF1"/>
    <w:rsid w:val="00C9698D"/>
    <w:rsid w:val="00C96D0C"/>
    <w:rsid w:val="00CA0140"/>
    <w:rsid w:val="00CA05BF"/>
    <w:rsid w:val="00CA2284"/>
    <w:rsid w:val="00CA2AB9"/>
    <w:rsid w:val="00CA319F"/>
    <w:rsid w:val="00CA3757"/>
    <w:rsid w:val="00CA3A11"/>
    <w:rsid w:val="00CA6152"/>
    <w:rsid w:val="00CA6C7A"/>
    <w:rsid w:val="00CA7609"/>
    <w:rsid w:val="00CA7979"/>
    <w:rsid w:val="00CA7DA4"/>
    <w:rsid w:val="00CA7DF0"/>
    <w:rsid w:val="00CB14CA"/>
    <w:rsid w:val="00CB1CBE"/>
    <w:rsid w:val="00CB1E93"/>
    <w:rsid w:val="00CB36C0"/>
    <w:rsid w:val="00CB44E9"/>
    <w:rsid w:val="00CB4A05"/>
    <w:rsid w:val="00CB55DF"/>
    <w:rsid w:val="00CB61FC"/>
    <w:rsid w:val="00CB669C"/>
    <w:rsid w:val="00CB74BE"/>
    <w:rsid w:val="00CB7905"/>
    <w:rsid w:val="00CC2DD5"/>
    <w:rsid w:val="00CC5E8A"/>
    <w:rsid w:val="00CC6229"/>
    <w:rsid w:val="00CC7846"/>
    <w:rsid w:val="00CD0FC3"/>
    <w:rsid w:val="00CD1AEE"/>
    <w:rsid w:val="00CD1C31"/>
    <w:rsid w:val="00CD373F"/>
    <w:rsid w:val="00CD7277"/>
    <w:rsid w:val="00CD7CF3"/>
    <w:rsid w:val="00CE2F69"/>
    <w:rsid w:val="00CE40D2"/>
    <w:rsid w:val="00CE4AA2"/>
    <w:rsid w:val="00CF0033"/>
    <w:rsid w:val="00CF0375"/>
    <w:rsid w:val="00CF05CD"/>
    <w:rsid w:val="00CF1AF3"/>
    <w:rsid w:val="00CF29BF"/>
    <w:rsid w:val="00CF2D33"/>
    <w:rsid w:val="00CF33D5"/>
    <w:rsid w:val="00CF3EBC"/>
    <w:rsid w:val="00CF40D9"/>
    <w:rsid w:val="00CF5397"/>
    <w:rsid w:val="00CF7D14"/>
    <w:rsid w:val="00D00E4C"/>
    <w:rsid w:val="00D021AC"/>
    <w:rsid w:val="00D023EB"/>
    <w:rsid w:val="00D0249D"/>
    <w:rsid w:val="00D0301A"/>
    <w:rsid w:val="00D03FE9"/>
    <w:rsid w:val="00D04852"/>
    <w:rsid w:val="00D048BA"/>
    <w:rsid w:val="00D06951"/>
    <w:rsid w:val="00D0761B"/>
    <w:rsid w:val="00D076F6"/>
    <w:rsid w:val="00D111D6"/>
    <w:rsid w:val="00D12DA4"/>
    <w:rsid w:val="00D12F8A"/>
    <w:rsid w:val="00D13B33"/>
    <w:rsid w:val="00D13D82"/>
    <w:rsid w:val="00D15538"/>
    <w:rsid w:val="00D1673B"/>
    <w:rsid w:val="00D16B9D"/>
    <w:rsid w:val="00D172A0"/>
    <w:rsid w:val="00D173F7"/>
    <w:rsid w:val="00D176B6"/>
    <w:rsid w:val="00D207E6"/>
    <w:rsid w:val="00D21215"/>
    <w:rsid w:val="00D214AF"/>
    <w:rsid w:val="00D222B6"/>
    <w:rsid w:val="00D230C7"/>
    <w:rsid w:val="00D23A2D"/>
    <w:rsid w:val="00D25D14"/>
    <w:rsid w:val="00D26037"/>
    <w:rsid w:val="00D2670D"/>
    <w:rsid w:val="00D26866"/>
    <w:rsid w:val="00D27339"/>
    <w:rsid w:val="00D308AF"/>
    <w:rsid w:val="00D31532"/>
    <w:rsid w:val="00D32221"/>
    <w:rsid w:val="00D3245F"/>
    <w:rsid w:val="00D3304D"/>
    <w:rsid w:val="00D336A3"/>
    <w:rsid w:val="00D344AC"/>
    <w:rsid w:val="00D34BDD"/>
    <w:rsid w:val="00D35C61"/>
    <w:rsid w:val="00D4024B"/>
    <w:rsid w:val="00D40A05"/>
    <w:rsid w:val="00D415F3"/>
    <w:rsid w:val="00D425B6"/>
    <w:rsid w:val="00D4274A"/>
    <w:rsid w:val="00D45B38"/>
    <w:rsid w:val="00D46358"/>
    <w:rsid w:val="00D47490"/>
    <w:rsid w:val="00D4750D"/>
    <w:rsid w:val="00D477E8"/>
    <w:rsid w:val="00D5012E"/>
    <w:rsid w:val="00D50D51"/>
    <w:rsid w:val="00D522C0"/>
    <w:rsid w:val="00D53630"/>
    <w:rsid w:val="00D53B11"/>
    <w:rsid w:val="00D53C41"/>
    <w:rsid w:val="00D550B4"/>
    <w:rsid w:val="00D551E6"/>
    <w:rsid w:val="00D57883"/>
    <w:rsid w:val="00D60D29"/>
    <w:rsid w:val="00D643E5"/>
    <w:rsid w:val="00D672B7"/>
    <w:rsid w:val="00D704E6"/>
    <w:rsid w:val="00D70639"/>
    <w:rsid w:val="00D70973"/>
    <w:rsid w:val="00D71EDE"/>
    <w:rsid w:val="00D721B3"/>
    <w:rsid w:val="00D722EC"/>
    <w:rsid w:val="00D725A3"/>
    <w:rsid w:val="00D727F1"/>
    <w:rsid w:val="00D73392"/>
    <w:rsid w:val="00D74A91"/>
    <w:rsid w:val="00D75630"/>
    <w:rsid w:val="00D76AEE"/>
    <w:rsid w:val="00D77181"/>
    <w:rsid w:val="00D774E2"/>
    <w:rsid w:val="00D77AF6"/>
    <w:rsid w:val="00D803E1"/>
    <w:rsid w:val="00D81D43"/>
    <w:rsid w:val="00D8439D"/>
    <w:rsid w:val="00D846C5"/>
    <w:rsid w:val="00D84CFD"/>
    <w:rsid w:val="00D863E6"/>
    <w:rsid w:val="00D903C1"/>
    <w:rsid w:val="00D90FD5"/>
    <w:rsid w:val="00D916FD"/>
    <w:rsid w:val="00D9185D"/>
    <w:rsid w:val="00D9280A"/>
    <w:rsid w:val="00D9348B"/>
    <w:rsid w:val="00D93518"/>
    <w:rsid w:val="00D9352E"/>
    <w:rsid w:val="00D93881"/>
    <w:rsid w:val="00D93AB9"/>
    <w:rsid w:val="00D93F7C"/>
    <w:rsid w:val="00D946AC"/>
    <w:rsid w:val="00D95A3E"/>
    <w:rsid w:val="00D96BFC"/>
    <w:rsid w:val="00DA2934"/>
    <w:rsid w:val="00DA40EC"/>
    <w:rsid w:val="00DA4969"/>
    <w:rsid w:val="00DA5E5B"/>
    <w:rsid w:val="00DB0DF8"/>
    <w:rsid w:val="00DB16BA"/>
    <w:rsid w:val="00DB26C5"/>
    <w:rsid w:val="00DB35C9"/>
    <w:rsid w:val="00DB3719"/>
    <w:rsid w:val="00DB39C1"/>
    <w:rsid w:val="00DB4CDA"/>
    <w:rsid w:val="00DB5264"/>
    <w:rsid w:val="00DB5AC7"/>
    <w:rsid w:val="00DB7460"/>
    <w:rsid w:val="00DC03CC"/>
    <w:rsid w:val="00DC1229"/>
    <w:rsid w:val="00DC1BAE"/>
    <w:rsid w:val="00DC1C2B"/>
    <w:rsid w:val="00DC3015"/>
    <w:rsid w:val="00DC31EE"/>
    <w:rsid w:val="00DC4120"/>
    <w:rsid w:val="00DC4767"/>
    <w:rsid w:val="00DC616A"/>
    <w:rsid w:val="00DC62D2"/>
    <w:rsid w:val="00DC73AA"/>
    <w:rsid w:val="00DD2237"/>
    <w:rsid w:val="00DD24C6"/>
    <w:rsid w:val="00DD2B16"/>
    <w:rsid w:val="00DD43F3"/>
    <w:rsid w:val="00DD4415"/>
    <w:rsid w:val="00DD471D"/>
    <w:rsid w:val="00DD4B15"/>
    <w:rsid w:val="00DD64D7"/>
    <w:rsid w:val="00DD6AD7"/>
    <w:rsid w:val="00DE0C76"/>
    <w:rsid w:val="00DE11B4"/>
    <w:rsid w:val="00DE1372"/>
    <w:rsid w:val="00DE18F0"/>
    <w:rsid w:val="00DE1FBC"/>
    <w:rsid w:val="00DE31D1"/>
    <w:rsid w:val="00DE4F4F"/>
    <w:rsid w:val="00DE5A69"/>
    <w:rsid w:val="00DE62A5"/>
    <w:rsid w:val="00DE7E65"/>
    <w:rsid w:val="00DF15F6"/>
    <w:rsid w:val="00DF2608"/>
    <w:rsid w:val="00DF2F0B"/>
    <w:rsid w:val="00DF3203"/>
    <w:rsid w:val="00DF3C83"/>
    <w:rsid w:val="00DF492C"/>
    <w:rsid w:val="00DF788D"/>
    <w:rsid w:val="00E004BC"/>
    <w:rsid w:val="00E00AA7"/>
    <w:rsid w:val="00E02C29"/>
    <w:rsid w:val="00E03401"/>
    <w:rsid w:val="00E03DD5"/>
    <w:rsid w:val="00E0460E"/>
    <w:rsid w:val="00E05158"/>
    <w:rsid w:val="00E055EF"/>
    <w:rsid w:val="00E05831"/>
    <w:rsid w:val="00E0636B"/>
    <w:rsid w:val="00E06E09"/>
    <w:rsid w:val="00E11EA4"/>
    <w:rsid w:val="00E122C6"/>
    <w:rsid w:val="00E12344"/>
    <w:rsid w:val="00E13645"/>
    <w:rsid w:val="00E14417"/>
    <w:rsid w:val="00E16728"/>
    <w:rsid w:val="00E1680E"/>
    <w:rsid w:val="00E2019F"/>
    <w:rsid w:val="00E23E7F"/>
    <w:rsid w:val="00E246C9"/>
    <w:rsid w:val="00E26176"/>
    <w:rsid w:val="00E2624A"/>
    <w:rsid w:val="00E26B81"/>
    <w:rsid w:val="00E27A0A"/>
    <w:rsid w:val="00E30E6C"/>
    <w:rsid w:val="00E331B6"/>
    <w:rsid w:val="00E34511"/>
    <w:rsid w:val="00E364DB"/>
    <w:rsid w:val="00E40316"/>
    <w:rsid w:val="00E41297"/>
    <w:rsid w:val="00E4304A"/>
    <w:rsid w:val="00E44505"/>
    <w:rsid w:val="00E4657B"/>
    <w:rsid w:val="00E4745E"/>
    <w:rsid w:val="00E507F1"/>
    <w:rsid w:val="00E51E6B"/>
    <w:rsid w:val="00E52112"/>
    <w:rsid w:val="00E54EDA"/>
    <w:rsid w:val="00E55965"/>
    <w:rsid w:val="00E5699B"/>
    <w:rsid w:val="00E57682"/>
    <w:rsid w:val="00E60444"/>
    <w:rsid w:val="00E62CEB"/>
    <w:rsid w:val="00E63959"/>
    <w:rsid w:val="00E65C16"/>
    <w:rsid w:val="00E66273"/>
    <w:rsid w:val="00E66F78"/>
    <w:rsid w:val="00E6753C"/>
    <w:rsid w:val="00E67932"/>
    <w:rsid w:val="00E7063C"/>
    <w:rsid w:val="00E716F5"/>
    <w:rsid w:val="00E7382D"/>
    <w:rsid w:val="00E74069"/>
    <w:rsid w:val="00E75ECB"/>
    <w:rsid w:val="00E76F46"/>
    <w:rsid w:val="00E80AE2"/>
    <w:rsid w:val="00E80E8D"/>
    <w:rsid w:val="00E81F5E"/>
    <w:rsid w:val="00E839BC"/>
    <w:rsid w:val="00E84029"/>
    <w:rsid w:val="00E858C2"/>
    <w:rsid w:val="00E86359"/>
    <w:rsid w:val="00E866AD"/>
    <w:rsid w:val="00E876DF"/>
    <w:rsid w:val="00E90B33"/>
    <w:rsid w:val="00E9353E"/>
    <w:rsid w:val="00E94693"/>
    <w:rsid w:val="00E94E4B"/>
    <w:rsid w:val="00E94ED1"/>
    <w:rsid w:val="00E97C44"/>
    <w:rsid w:val="00EA075F"/>
    <w:rsid w:val="00EA1437"/>
    <w:rsid w:val="00EA270D"/>
    <w:rsid w:val="00EA2E1F"/>
    <w:rsid w:val="00EA3574"/>
    <w:rsid w:val="00EA45F3"/>
    <w:rsid w:val="00EA4B83"/>
    <w:rsid w:val="00EA5FD6"/>
    <w:rsid w:val="00EA60EE"/>
    <w:rsid w:val="00EA6C37"/>
    <w:rsid w:val="00EB025D"/>
    <w:rsid w:val="00EB0FCA"/>
    <w:rsid w:val="00EB3941"/>
    <w:rsid w:val="00EB714B"/>
    <w:rsid w:val="00EB7CD3"/>
    <w:rsid w:val="00EC2EAB"/>
    <w:rsid w:val="00EC696F"/>
    <w:rsid w:val="00EC7CD0"/>
    <w:rsid w:val="00EC7FF7"/>
    <w:rsid w:val="00ED0B7E"/>
    <w:rsid w:val="00ED19B6"/>
    <w:rsid w:val="00ED1CE0"/>
    <w:rsid w:val="00ED319E"/>
    <w:rsid w:val="00ED43A0"/>
    <w:rsid w:val="00ED4C9A"/>
    <w:rsid w:val="00ED6A18"/>
    <w:rsid w:val="00EE0C86"/>
    <w:rsid w:val="00EE3678"/>
    <w:rsid w:val="00EE4B33"/>
    <w:rsid w:val="00EE5A83"/>
    <w:rsid w:val="00EE5D1A"/>
    <w:rsid w:val="00EE6C09"/>
    <w:rsid w:val="00EE6D02"/>
    <w:rsid w:val="00EE7941"/>
    <w:rsid w:val="00EF0D80"/>
    <w:rsid w:val="00EF10A9"/>
    <w:rsid w:val="00EF3C77"/>
    <w:rsid w:val="00EF4224"/>
    <w:rsid w:val="00EF5C02"/>
    <w:rsid w:val="00EF639C"/>
    <w:rsid w:val="00EF69FE"/>
    <w:rsid w:val="00EF6F46"/>
    <w:rsid w:val="00EF71E0"/>
    <w:rsid w:val="00F00C12"/>
    <w:rsid w:val="00F00D06"/>
    <w:rsid w:val="00F01D5D"/>
    <w:rsid w:val="00F02898"/>
    <w:rsid w:val="00F028BE"/>
    <w:rsid w:val="00F03A04"/>
    <w:rsid w:val="00F04728"/>
    <w:rsid w:val="00F06566"/>
    <w:rsid w:val="00F06759"/>
    <w:rsid w:val="00F077C5"/>
    <w:rsid w:val="00F1003B"/>
    <w:rsid w:val="00F10298"/>
    <w:rsid w:val="00F109B9"/>
    <w:rsid w:val="00F13A04"/>
    <w:rsid w:val="00F14338"/>
    <w:rsid w:val="00F147A9"/>
    <w:rsid w:val="00F15DCB"/>
    <w:rsid w:val="00F16C62"/>
    <w:rsid w:val="00F16DB7"/>
    <w:rsid w:val="00F174A0"/>
    <w:rsid w:val="00F17829"/>
    <w:rsid w:val="00F22753"/>
    <w:rsid w:val="00F2450C"/>
    <w:rsid w:val="00F24649"/>
    <w:rsid w:val="00F248BC"/>
    <w:rsid w:val="00F2764C"/>
    <w:rsid w:val="00F30E3B"/>
    <w:rsid w:val="00F320B2"/>
    <w:rsid w:val="00F32A94"/>
    <w:rsid w:val="00F3527C"/>
    <w:rsid w:val="00F35AAC"/>
    <w:rsid w:val="00F35FA6"/>
    <w:rsid w:val="00F36D63"/>
    <w:rsid w:val="00F376DA"/>
    <w:rsid w:val="00F40330"/>
    <w:rsid w:val="00F41407"/>
    <w:rsid w:val="00F421F9"/>
    <w:rsid w:val="00F4232B"/>
    <w:rsid w:val="00F423DE"/>
    <w:rsid w:val="00F43604"/>
    <w:rsid w:val="00F44245"/>
    <w:rsid w:val="00F44550"/>
    <w:rsid w:val="00F44AC8"/>
    <w:rsid w:val="00F470C8"/>
    <w:rsid w:val="00F50A76"/>
    <w:rsid w:val="00F512B9"/>
    <w:rsid w:val="00F51811"/>
    <w:rsid w:val="00F52CC0"/>
    <w:rsid w:val="00F530DE"/>
    <w:rsid w:val="00F5392F"/>
    <w:rsid w:val="00F54C96"/>
    <w:rsid w:val="00F565F5"/>
    <w:rsid w:val="00F567EC"/>
    <w:rsid w:val="00F56D89"/>
    <w:rsid w:val="00F615AE"/>
    <w:rsid w:val="00F6166D"/>
    <w:rsid w:val="00F63802"/>
    <w:rsid w:val="00F64692"/>
    <w:rsid w:val="00F652BF"/>
    <w:rsid w:val="00F66EF5"/>
    <w:rsid w:val="00F70134"/>
    <w:rsid w:val="00F708C8"/>
    <w:rsid w:val="00F7165F"/>
    <w:rsid w:val="00F71DEE"/>
    <w:rsid w:val="00F71E57"/>
    <w:rsid w:val="00F724EA"/>
    <w:rsid w:val="00F72D17"/>
    <w:rsid w:val="00F73B7F"/>
    <w:rsid w:val="00F73D58"/>
    <w:rsid w:val="00F7477A"/>
    <w:rsid w:val="00F74ED2"/>
    <w:rsid w:val="00F7614E"/>
    <w:rsid w:val="00F766DC"/>
    <w:rsid w:val="00F809D8"/>
    <w:rsid w:val="00F80AB6"/>
    <w:rsid w:val="00F840DD"/>
    <w:rsid w:val="00F84483"/>
    <w:rsid w:val="00F845E9"/>
    <w:rsid w:val="00F84B4E"/>
    <w:rsid w:val="00F84BA2"/>
    <w:rsid w:val="00F851B5"/>
    <w:rsid w:val="00F853D7"/>
    <w:rsid w:val="00F85A67"/>
    <w:rsid w:val="00F85DED"/>
    <w:rsid w:val="00F87AB6"/>
    <w:rsid w:val="00F87FC3"/>
    <w:rsid w:val="00F91F28"/>
    <w:rsid w:val="00F9273A"/>
    <w:rsid w:val="00F92A08"/>
    <w:rsid w:val="00F934A2"/>
    <w:rsid w:val="00F94014"/>
    <w:rsid w:val="00F943C7"/>
    <w:rsid w:val="00F96E14"/>
    <w:rsid w:val="00F975F6"/>
    <w:rsid w:val="00FA09FC"/>
    <w:rsid w:val="00FA2598"/>
    <w:rsid w:val="00FA2614"/>
    <w:rsid w:val="00FA559F"/>
    <w:rsid w:val="00FA5A84"/>
    <w:rsid w:val="00FA7208"/>
    <w:rsid w:val="00FA7C8B"/>
    <w:rsid w:val="00FA7E0E"/>
    <w:rsid w:val="00FB0B3C"/>
    <w:rsid w:val="00FB10B8"/>
    <w:rsid w:val="00FB122C"/>
    <w:rsid w:val="00FB15F1"/>
    <w:rsid w:val="00FB288B"/>
    <w:rsid w:val="00FB2A2D"/>
    <w:rsid w:val="00FB5A5A"/>
    <w:rsid w:val="00FB6563"/>
    <w:rsid w:val="00FB666B"/>
    <w:rsid w:val="00FB6E58"/>
    <w:rsid w:val="00FC0E51"/>
    <w:rsid w:val="00FC111D"/>
    <w:rsid w:val="00FC35E8"/>
    <w:rsid w:val="00FC4581"/>
    <w:rsid w:val="00FC53F1"/>
    <w:rsid w:val="00FC54DA"/>
    <w:rsid w:val="00FC59E2"/>
    <w:rsid w:val="00FC722B"/>
    <w:rsid w:val="00FC762C"/>
    <w:rsid w:val="00FD1166"/>
    <w:rsid w:val="00FD2374"/>
    <w:rsid w:val="00FD386B"/>
    <w:rsid w:val="00FD3900"/>
    <w:rsid w:val="00FD57B4"/>
    <w:rsid w:val="00FD6B68"/>
    <w:rsid w:val="00FD7556"/>
    <w:rsid w:val="00FE036B"/>
    <w:rsid w:val="00FE0C29"/>
    <w:rsid w:val="00FE1209"/>
    <w:rsid w:val="00FE2526"/>
    <w:rsid w:val="00FE2C55"/>
    <w:rsid w:val="00FE347A"/>
    <w:rsid w:val="00FE6568"/>
    <w:rsid w:val="00FE78F4"/>
    <w:rsid w:val="00FF2640"/>
    <w:rsid w:val="00FF276A"/>
    <w:rsid w:val="00FF43D4"/>
    <w:rsid w:val="00FF4FD2"/>
    <w:rsid w:val="00FF569A"/>
    <w:rsid w:val="00FF5E7A"/>
    <w:rsid w:val="00FF64CE"/>
    <w:rsid w:val="00FF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80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80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Company>china</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孔小萌</dc:creator>
  <cp:lastModifiedBy>孔小萌</cp:lastModifiedBy>
  <cp:revision>3</cp:revision>
  <dcterms:created xsi:type="dcterms:W3CDTF">2021-11-09T02:19:00Z</dcterms:created>
  <dcterms:modified xsi:type="dcterms:W3CDTF">2021-11-09T02:28:00Z</dcterms:modified>
</cp:coreProperties>
</file>